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FAFC57" w14:textId="30726E47" w:rsidR="0071234E" w:rsidRDefault="002D4C75" w:rsidP="009345E1">
      <w:pPr>
        <w:spacing w:after="120"/>
        <w:jc w:val="right"/>
        <w:rPr>
          <w:rFonts w:asciiTheme="majorBidi" w:hAnsiTheme="majorBidi" w:cstheme="majorBidi"/>
          <w:b/>
          <w:bCs/>
          <w:sz w:val="26"/>
          <w:szCs w:val="26"/>
          <w:u w:val="single"/>
          <w:rtl/>
        </w:rPr>
      </w:pPr>
      <w:r>
        <w:rPr>
          <w:rFonts w:asciiTheme="majorBidi" w:hAnsiTheme="majorBidi" w:cstheme="majorBidi" w:hint="cs"/>
          <w:bCs/>
          <w:rtl/>
          <w14:shadow w14:blurRad="50800" w14:dist="38100" w14:dir="2700000" w14:sx="100000" w14:sy="100000" w14:kx="0" w14:ky="0" w14:algn="tl">
            <w14:srgbClr w14:val="000000">
              <w14:alpha w14:val="60000"/>
            </w14:srgbClr>
          </w14:shadow>
        </w:rPr>
        <w:t>10</w:t>
      </w:r>
      <w:r w:rsidR="009345E1">
        <w:rPr>
          <w:rFonts w:asciiTheme="majorBidi" w:hAnsiTheme="majorBidi" w:cstheme="majorBidi" w:hint="cs"/>
          <w:bCs/>
          <w:rtl/>
          <w14:shadow w14:blurRad="50800" w14:dist="38100" w14:dir="2700000" w14:sx="100000" w14:sy="100000" w14:kx="0" w14:ky="0" w14:algn="tl">
            <w14:srgbClr w14:val="000000">
              <w14:alpha w14:val="60000"/>
            </w14:srgbClr>
          </w14:shadow>
        </w:rPr>
        <w:t>.</w:t>
      </w:r>
      <w:r w:rsidR="00C404AA">
        <w:rPr>
          <w:rFonts w:asciiTheme="majorBidi" w:hAnsiTheme="majorBidi" w:cstheme="majorBidi" w:hint="cs"/>
          <w:bCs/>
          <w:rtl/>
          <w14:shadow w14:blurRad="50800" w14:dist="38100" w14:dir="2700000" w14:sx="100000" w14:sy="100000" w14:kx="0" w14:ky="0" w14:algn="tl">
            <w14:srgbClr w14:val="000000">
              <w14:alpha w14:val="60000"/>
            </w14:srgbClr>
          </w14:shadow>
        </w:rPr>
        <w:t>12</w:t>
      </w:r>
      <w:r w:rsidR="009345E1">
        <w:rPr>
          <w:rFonts w:asciiTheme="majorBidi" w:hAnsiTheme="majorBidi" w:cstheme="majorBidi" w:hint="cs"/>
          <w:bCs/>
          <w:rtl/>
          <w14:shadow w14:blurRad="50800" w14:dist="38100" w14:dir="2700000" w14:sx="100000" w14:sy="100000" w14:kx="0" w14:ky="0" w14:algn="tl">
            <w14:srgbClr w14:val="000000">
              <w14:alpha w14:val="60000"/>
            </w14:srgbClr>
          </w14:shadow>
        </w:rPr>
        <w:t>.2025</w:t>
      </w:r>
    </w:p>
    <w:p w14:paraId="1C22FFE6" w14:textId="77777777" w:rsidR="009345E1" w:rsidRDefault="009345E1" w:rsidP="009345E1">
      <w:pPr>
        <w:jc w:val="center"/>
        <w:rPr>
          <w:b/>
          <w:bCs/>
          <w:u w:val="single"/>
          <w:rtl/>
        </w:rPr>
      </w:pPr>
      <w:r w:rsidRPr="00DF7D43">
        <w:rPr>
          <w:b/>
          <w:bCs/>
          <w:u w:val="single"/>
          <w:rtl/>
        </w:rPr>
        <w:t>פרסום באינטרנט לפי תקנה 3א. (א)(1) "בחינת קיומם של ספקים תק' תשס"ט-2009 תק' תשע"ב-2012".</w:t>
      </w:r>
      <w:r>
        <w:rPr>
          <w:rFonts w:hint="cs"/>
          <w:b/>
          <w:bCs/>
          <w:u w:val="single"/>
          <w:rtl/>
        </w:rPr>
        <w:t xml:space="preserve"> </w:t>
      </w:r>
      <w:r w:rsidRPr="00DF7D43">
        <w:rPr>
          <w:b/>
          <w:bCs/>
          <w:u w:val="single"/>
          <w:rtl/>
        </w:rPr>
        <w:t>לפי תקנה 3א(א)(2)   אדם הסבור כי קיים ספק אחר המסוגל לבצע את ההתקשרות, רשאי לפנות ליחידה המזמינה, בתוך התקופה שקבעה היחידה המזמינה ושלא תפחת מארבעה עשר ימי עבודה, החל במועד פרסום ההודעה, ולהודיע לה כי קיים ספק אחר או ספק ישראלי, לפי העניין, המסוגל לבצע את ההתקשרות;</w:t>
      </w:r>
    </w:p>
    <w:p w14:paraId="53C82E19" w14:textId="19D4C2B8" w:rsidR="003B376A" w:rsidRPr="001C41CE" w:rsidRDefault="005F71C9" w:rsidP="003B376A">
      <w:pPr>
        <w:spacing w:after="120"/>
        <w:jc w:val="center"/>
        <w:rPr>
          <w:rFonts w:asciiTheme="majorBidi" w:hAnsiTheme="majorBidi"/>
          <w:b/>
          <w:bCs/>
          <w:sz w:val="26"/>
          <w:szCs w:val="26"/>
          <w:u w:val="single"/>
          <w:rtl/>
        </w:rPr>
      </w:pPr>
      <w:r>
        <w:rPr>
          <w:rFonts w:asciiTheme="majorBidi" w:hAnsiTheme="majorBidi" w:cstheme="majorBidi" w:hint="cs"/>
          <w:b/>
          <w:bCs/>
          <w:sz w:val="26"/>
          <w:szCs w:val="26"/>
          <w:u w:val="single"/>
          <w:rtl/>
        </w:rPr>
        <w:t xml:space="preserve">הנדון: </w:t>
      </w:r>
      <w:r w:rsidR="00EE31DD">
        <w:rPr>
          <w:rFonts w:asciiTheme="majorBidi" w:hAnsiTheme="majorBidi" w:cstheme="majorBidi" w:hint="cs"/>
          <w:b/>
          <w:bCs/>
          <w:sz w:val="26"/>
          <w:szCs w:val="26"/>
          <w:u w:val="single"/>
          <w:rtl/>
        </w:rPr>
        <w:t>קולקר קולקר אדריכלים</w:t>
      </w:r>
      <w:r>
        <w:rPr>
          <w:rFonts w:asciiTheme="majorBidi" w:hAnsiTheme="majorBidi" w:cstheme="majorBidi" w:hint="cs"/>
          <w:b/>
          <w:bCs/>
          <w:sz w:val="26"/>
          <w:szCs w:val="26"/>
          <w:u w:val="single"/>
          <w:rtl/>
        </w:rPr>
        <w:t xml:space="preserve"> </w:t>
      </w:r>
      <w:r>
        <w:rPr>
          <w:rFonts w:asciiTheme="majorBidi" w:hAnsiTheme="majorBidi" w:hint="cs"/>
          <w:b/>
          <w:bCs/>
          <w:sz w:val="26"/>
          <w:szCs w:val="26"/>
          <w:u w:val="single"/>
          <w:rtl/>
        </w:rPr>
        <w:t>- ספק יחיד ל</w:t>
      </w:r>
      <w:r w:rsidR="00EE31DD">
        <w:rPr>
          <w:rFonts w:asciiTheme="majorBidi" w:hAnsiTheme="majorBidi" w:hint="cs"/>
          <w:b/>
          <w:bCs/>
          <w:sz w:val="26"/>
          <w:szCs w:val="26"/>
          <w:u w:val="single"/>
          <w:rtl/>
        </w:rPr>
        <w:t xml:space="preserve">מתן </w:t>
      </w:r>
      <w:r w:rsidR="00596A0D">
        <w:rPr>
          <w:rFonts w:asciiTheme="majorBidi" w:hAnsiTheme="majorBidi" w:hint="cs"/>
          <w:b/>
          <w:bCs/>
          <w:sz w:val="26"/>
          <w:szCs w:val="26"/>
          <w:u w:val="single"/>
          <w:rtl/>
        </w:rPr>
        <w:t xml:space="preserve">תכנון אדריכלי </w:t>
      </w:r>
      <w:r w:rsidR="00EE31DD">
        <w:rPr>
          <w:rFonts w:asciiTheme="majorBidi" w:hAnsiTheme="majorBidi" w:hint="cs"/>
          <w:b/>
          <w:bCs/>
          <w:sz w:val="26"/>
          <w:szCs w:val="26"/>
          <w:u w:val="single"/>
          <w:rtl/>
        </w:rPr>
        <w:t xml:space="preserve">במשרד החוץ </w:t>
      </w:r>
      <w:r>
        <w:rPr>
          <w:rFonts w:asciiTheme="majorBidi" w:hAnsiTheme="majorBidi" w:hint="cs"/>
          <w:b/>
          <w:bCs/>
          <w:sz w:val="26"/>
          <w:szCs w:val="26"/>
          <w:u w:val="single"/>
          <w:rtl/>
        </w:rPr>
        <w:t>- אגף ארגון ומינהל</w:t>
      </w:r>
      <w:r w:rsidR="00C404AA">
        <w:rPr>
          <w:rFonts w:asciiTheme="majorBidi" w:hAnsiTheme="majorBidi" w:hint="cs"/>
          <w:b/>
          <w:bCs/>
          <w:sz w:val="26"/>
          <w:szCs w:val="26"/>
          <w:u w:val="single"/>
          <w:rtl/>
        </w:rPr>
        <w:t xml:space="preserve"> </w:t>
      </w:r>
      <w:r w:rsidR="00C404AA">
        <w:rPr>
          <w:rFonts w:asciiTheme="majorBidi" w:hAnsiTheme="majorBidi"/>
          <w:b/>
          <w:bCs/>
          <w:sz w:val="26"/>
          <w:szCs w:val="26"/>
          <w:u w:val="single"/>
          <w:rtl/>
        </w:rPr>
        <w:t>–</w:t>
      </w:r>
      <w:r w:rsidR="00C404AA">
        <w:rPr>
          <w:rFonts w:asciiTheme="majorBidi" w:hAnsiTheme="majorBidi" w:hint="cs"/>
          <w:b/>
          <w:bCs/>
          <w:sz w:val="26"/>
          <w:szCs w:val="26"/>
          <w:u w:val="single"/>
          <w:rtl/>
        </w:rPr>
        <w:t xml:space="preserve"> פרסום כוונת התקשרות</w:t>
      </w:r>
    </w:p>
    <w:tbl>
      <w:tblPr>
        <w:tblStyle w:val="11"/>
        <w:bidiVisual/>
        <w:tblW w:w="5091" w:type="pct"/>
        <w:tblLook w:val="04A0" w:firstRow="1" w:lastRow="0" w:firstColumn="1" w:lastColumn="0" w:noHBand="0" w:noVBand="1"/>
      </w:tblPr>
      <w:tblGrid>
        <w:gridCol w:w="523"/>
        <w:gridCol w:w="2202"/>
        <w:gridCol w:w="6480"/>
      </w:tblGrid>
      <w:tr w:rsidR="003B376A" w:rsidRPr="008063E7" w14:paraId="1AE8BCF6" w14:textId="77777777" w:rsidTr="00CA5894">
        <w:tc>
          <w:tcPr>
            <w:tcW w:w="284" w:type="pct"/>
            <w:vAlign w:val="center"/>
          </w:tcPr>
          <w:p w14:paraId="419D6327" w14:textId="77777777" w:rsidR="003B376A" w:rsidRPr="008063E7" w:rsidRDefault="003B376A" w:rsidP="00CA5894">
            <w:pPr>
              <w:rPr>
                <w:rtl/>
              </w:rPr>
            </w:pPr>
            <w:r w:rsidRPr="008063E7">
              <w:rPr>
                <w:rFonts w:hint="cs"/>
                <w:rtl/>
              </w:rPr>
              <w:t>1</w:t>
            </w:r>
          </w:p>
        </w:tc>
        <w:tc>
          <w:tcPr>
            <w:tcW w:w="1196" w:type="pct"/>
            <w:vAlign w:val="center"/>
          </w:tcPr>
          <w:p w14:paraId="4DF1A27D" w14:textId="77777777" w:rsidR="003B376A" w:rsidRPr="008063E7" w:rsidRDefault="003B376A" w:rsidP="00CA5894">
            <w:pPr>
              <w:rPr>
                <w:rtl/>
              </w:rPr>
            </w:pPr>
            <w:r w:rsidRPr="008063E7">
              <w:rPr>
                <w:rFonts w:hint="cs"/>
                <w:rtl/>
              </w:rPr>
              <w:t>יחידה מקצועית במשרד</w:t>
            </w:r>
          </w:p>
        </w:tc>
        <w:tc>
          <w:tcPr>
            <w:tcW w:w="3520" w:type="pct"/>
            <w:vAlign w:val="center"/>
          </w:tcPr>
          <w:p w14:paraId="49F36EA6" w14:textId="4A98EE0B" w:rsidR="003B376A" w:rsidRPr="008063E7" w:rsidRDefault="009C601C" w:rsidP="00CA5894">
            <w:pPr>
              <w:rPr>
                <w:rtl/>
              </w:rPr>
            </w:pPr>
            <w:r>
              <w:rPr>
                <w:rFonts w:hint="cs"/>
                <w:rtl/>
              </w:rPr>
              <w:t>אגף ארגון ומינהל</w:t>
            </w:r>
          </w:p>
        </w:tc>
      </w:tr>
      <w:tr w:rsidR="003B376A" w:rsidRPr="008063E7" w14:paraId="33BADC01" w14:textId="77777777" w:rsidTr="00CA5894">
        <w:tc>
          <w:tcPr>
            <w:tcW w:w="284" w:type="pct"/>
            <w:vAlign w:val="center"/>
          </w:tcPr>
          <w:p w14:paraId="6DA5D6FF" w14:textId="77777777" w:rsidR="003B376A" w:rsidRPr="008063E7" w:rsidRDefault="003B376A" w:rsidP="00CA5894">
            <w:pPr>
              <w:rPr>
                <w:rtl/>
              </w:rPr>
            </w:pPr>
            <w:r w:rsidRPr="008063E7">
              <w:rPr>
                <w:rFonts w:hint="cs"/>
                <w:rtl/>
              </w:rPr>
              <w:t>2</w:t>
            </w:r>
          </w:p>
        </w:tc>
        <w:tc>
          <w:tcPr>
            <w:tcW w:w="1196" w:type="pct"/>
            <w:vAlign w:val="center"/>
          </w:tcPr>
          <w:p w14:paraId="0E35E63B" w14:textId="77777777" w:rsidR="003B376A" w:rsidRPr="008063E7" w:rsidRDefault="003B376A" w:rsidP="00CA5894">
            <w:pPr>
              <w:rPr>
                <w:rtl/>
              </w:rPr>
            </w:pPr>
            <w:r w:rsidRPr="008063E7">
              <w:rPr>
                <w:rFonts w:hint="cs"/>
                <w:rtl/>
              </w:rPr>
              <w:t>נתוני הספק</w:t>
            </w:r>
          </w:p>
        </w:tc>
        <w:tc>
          <w:tcPr>
            <w:tcW w:w="3520" w:type="pct"/>
            <w:vAlign w:val="center"/>
          </w:tcPr>
          <w:p w14:paraId="3D1EB239" w14:textId="629A1166" w:rsidR="00EE31DD" w:rsidRDefault="00EE31DD" w:rsidP="00EE31DD">
            <w:pPr>
              <w:jc w:val="both"/>
              <w:rPr>
                <w:rtl/>
              </w:rPr>
            </w:pPr>
            <w:r>
              <w:rPr>
                <w:rFonts w:hint="cs"/>
                <w:rtl/>
              </w:rPr>
              <w:t xml:space="preserve">קולקר קולקר אפשטיין, </w:t>
            </w:r>
            <w:r w:rsidR="009C601C" w:rsidRPr="009C601C">
              <w:rPr>
                <w:rtl/>
              </w:rPr>
              <w:t xml:space="preserve">ח.פ: </w:t>
            </w:r>
            <w:r>
              <w:rPr>
                <w:rFonts w:hint="cs"/>
                <w:rtl/>
              </w:rPr>
              <w:t>________</w:t>
            </w:r>
            <w:r w:rsidR="00B62825" w:rsidRPr="00B62825">
              <w:rPr>
                <w:rtl/>
              </w:rPr>
              <w:t xml:space="preserve">511570251 </w:t>
            </w:r>
            <w:r>
              <w:rPr>
                <w:rFonts w:hint="cs"/>
                <w:rtl/>
              </w:rPr>
              <w:t>____</w:t>
            </w:r>
          </w:p>
          <w:p w14:paraId="44CE26FF" w14:textId="24ADF0A9" w:rsidR="009C601C" w:rsidRPr="008063E7" w:rsidRDefault="009C601C" w:rsidP="00EE31DD">
            <w:pPr>
              <w:jc w:val="both"/>
              <w:rPr>
                <w:rtl/>
              </w:rPr>
            </w:pPr>
            <w:r>
              <w:rPr>
                <w:rFonts w:hint="cs"/>
                <w:rtl/>
              </w:rPr>
              <w:t xml:space="preserve">משרד </w:t>
            </w:r>
            <w:r w:rsidR="00EE31DD">
              <w:rPr>
                <w:rFonts w:hint="cs"/>
                <w:rtl/>
              </w:rPr>
              <w:t xml:space="preserve">אדריכלים </w:t>
            </w:r>
            <w:r w:rsidR="00EE31DD" w:rsidRPr="00EE31DD">
              <w:rPr>
                <w:rtl/>
              </w:rPr>
              <w:t xml:space="preserve">למשרד </w:t>
            </w:r>
            <w:r w:rsidR="00596A0D">
              <w:rPr>
                <w:rFonts w:hint="cs"/>
                <w:rtl/>
              </w:rPr>
              <w:t xml:space="preserve">זה </w:t>
            </w:r>
            <w:r w:rsidR="00EE31DD" w:rsidRPr="00EE31DD">
              <w:rPr>
                <w:rtl/>
              </w:rPr>
              <w:t xml:space="preserve">ניסיון ויכולת בתכנון </w:t>
            </w:r>
            <w:r w:rsidR="00596A0D">
              <w:rPr>
                <w:rFonts w:hint="cs"/>
                <w:rtl/>
              </w:rPr>
              <w:t xml:space="preserve">אדריכלי של </w:t>
            </w:r>
            <w:r w:rsidR="00EE31DD" w:rsidRPr="00EE31DD">
              <w:rPr>
                <w:rtl/>
              </w:rPr>
              <w:t>פרויקטים בהיקפים גדולים</w:t>
            </w:r>
            <w:r w:rsidR="001E7790">
              <w:rPr>
                <w:rFonts w:hint="cs"/>
                <w:rtl/>
              </w:rPr>
              <w:t>.</w:t>
            </w:r>
            <w:r w:rsidR="00EE31DD">
              <w:rPr>
                <w:rFonts w:hint="cs"/>
                <w:rtl/>
              </w:rPr>
              <w:t xml:space="preserve"> </w:t>
            </w:r>
            <w:r>
              <w:rPr>
                <w:rFonts w:hint="cs"/>
                <w:rtl/>
              </w:rPr>
              <w:t xml:space="preserve">משרד זה תכנן את </w:t>
            </w:r>
            <w:r w:rsidR="00EE31DD">
              <w:rPr>
                <w:rFonts w:hint="cs"/>
                <w:rtl/>
              </w:rPr>
              <w:t xml:space="preserve">בניין משרד </w:t>
            </w:r>
            <w:r>
              <w:rPr>
                <w:rFonts w:hint="cs"/>
                <w:rtl/>
              </w:rPr>
              <w:t>החוץ בעת תכנון והקמת הבניין</w:t>
            </w:r>
            <w:r w:rsidR="00596A0D">
              <w:rPr>
                <w:rFonts w:hint="cs"/>
                <w:rtl/>
              </w:rPr>
              <w:t xml:space="preserve"> בתחילת שנות ה 2000</w:t>
            </w:r>
            <w:r>
              <w:rPr>
                <w:rFonts w:hint="cs"/>
                <w:rtl/>
              </w:rPr>
              <w:t xml:space="preserve">.  </w:t>
            </w:r>
          </w:p>
        </w:tc>
      </w:tr>
      <w:tr w:rsidR="003B376A" w:rsidRPr="008063E7" w14:paraId="2CEB4320" w14:textId="77777777" w:rsidTr="00CA5894">
        <w:tc>
          <w:tcPr>
            <w:tcW w:w="284" w:type="pct"/>
            <w:vAlign w:val="center"/>
          </w:tcPr>
          <w:p w14:paraId="2296E443" w14:textId="77777777" w:rsidR="003B376A" w:rsidRPr="008063E7" w:rsidRDefault="003B376A" w:rsidP="00CA5894">
            <w:pPr>
              <w:rPr>
                <w:rtl/>
              </w:rPr>
            </w:pPr>
            <w:r w:rsidRPr="008063E7">
              <w:rPr>
                <w:rFonts w:hint="cs"/>
                <w:rtl/>
              </w:rPr>
              <w:t>3</w:t>
            </w:r>
          </w:p>
        </w:tc>
        <w:tc>
          <w:tcPr>
            <w:tcW w:w="1196" w:type="pct"/>
            <w:vAlign w:val="center"/>
          </w:tcPr>
          <w:p w14:paraId="11BFA646" w14:textId="77777777" w:rsidR="003B376A" w:rsidRPr="008063E7" w:rsidRDefault="003B376A" w:rsidP="00CA5894">
            <w:pPr>
              <w:rPr>
                <w:rtl/>
              </w:rPr>
            </w:pPr>
            <w:r w:rsidRPr="008063E7">
              <w:rPr>
                <w:rFonts w:hint="cs"/>
                <w:rtl/>
              </w:rPr>
              <w:t xml:space="preserve">תוכן </w:t>
            </w:r>
            <w:r w:rsidRPr="008063E7">
              <w:rPr>
                <w:rtl/>
              </w:rPr>
              <w:t>–</w:t>
            </w:r>
            <w:r w:rsidRPr="008063E7">
              <w:rPr>
                <w:rFonts w:hint="cs"/>
                <w:rtl/>
              </w:rPr>
              <w:t xml:space="preserve"> מטרת ההתקשרות</w:t>
            </w:r>
          </w:p>
        </w:tc>
        <w:tc>
          <w:tcPr>
            <w:tcW w:w="3520" w:type="pct"/>
            <w:vAlign w:val="center"/>
          </w:tcPr>
          <w:p w14:paraId="1F7CDFB5" w14:textId="5FBE72AC" w:rsidR="00877844" w:rsidRDefault="00877844" w:rsidP="00877844">
            <w:pPr>
              <w:jc w:val="both"/>
            </w:pPr>
            <w:r>
              <w:rPr>
                <w:rtl/>
              </w:rPr>
              <w:t>בחינת המצב הקיים במטבחים ובמזנונים, אישור תוכניות שיפוץ</w:t>
            </w:r>
            <w:r w:rsidR="00596A0D">
              <w:rPr>
                <w:rFonts w:hint="cs"/>
                <w:rtl/>
              </w:rPr>
              <w:t xml:space="preserve"> מהיבט אדריכלי</w:t>
            </w:r>
            <w:r>
              <w:rPr>
                <w:rtl/>
              </w:rPr>
              <w:t>, מתן פתרונות אדריכליים מותאמים לאילוצים הייחודיים של המבנה, קידום וקבלת האישורים הנדרשים מול הגורמים הרלוונטיים והרשויות</w:t>
            </w:r>
            <w:r w:rsidR="00596A0D">
              <w:rPr>
                <w:rFonts w:hint="cs"/>
                <w:rtl/>
              </w:rPr>
              <w:t xml:space="preserve"> ככל הנדרש</w:t>
            </w:r>
            <w:r>
              <w:rPr>
                <w:rtl/>
              </w:rPr>
              <w:t>.</w:t>
            </w:r>
          </w:p>
          <w:p w14:paraId="005A8D4C" w14:textId="63EE2869" w:rsidR="003B376A" w:rsidRPr="008063E7" w:rsidRDefault="00877844" w:rsidP="00877844">
            <w:pPr>
              <w:jc w:val="both"/>
              <w:rPr>
                <w:rtl/>
              </w:rPr>
            </w:pPr>
            <w:r>
              <w:rPr>
                <w:rtl/>
              </w:rPr>
              <w:t xml:space="preserve">העבודה נדרשת </w:t>
            </w:r>
            <w:r w:rsidR="00596A0D">
              <w:rPr>
                <w:rFonts w:hint="cs"/>
                <w:rtl/>
              </w:rPr>
              <w:t xml:space="preserve">בין היתר </w:t>
            </w:r>
            <w:r>
              <w:rPr>
                <w:rtl/>
              </w:rPr>
              <w:t>לצורך קידום פרויקט שיפוץ המטבחים וחדרי האוכל המתוכנן להתבצע במהלך השנתיים הקרובות</w:t>
            </w:r>
            <w:r w:rsidR="00596A0D">
              <w:rPr>
                <w:rFonts w:hint="cs"/>
                <w:rtl/>
              </w:rPr>
              <w:t xml:space="preserve"> וכן בכל היבט נוסף של שינויים בתכנון מבנה משרד החוץ</w:t>
            </w:r>
            <w:r>
              <w:rPr>
                <w:rtl/>
              </w:rPr>
              <w:t>.</w:t>
            </w:r>
          </w:p>
        </w:tc>
      </w:tr>
      <w:tr w:rsidR="003B376A" w:rsidRPr="008063E7" w14:paraId="3049F923" w14:textId="77777777" w:rsidTr="00CA5894">
        <w:tc>
          <w:tcPr>
            <w:tcW w:w="284" w:type="pct"/>
            <w:vAlign w:val="center"/>
          </w:tcPr>
          <w:p w14:paraId="531D115C" w14:textId="73BA2A87" w:rsidR="003B376A" w:rsidRPr="008063E7" w:rsidRDefault="003B376A" w:rsidP="00CA5894">
            <w:pPr>
              <w:rPr>
                <w:rtl/>
              </w:rPr>
            </w:pPr>
            <w:r>
              <w:rPr>
                <w:rFonts w:hint="cs"/>
                <w:rtl/>
              </w:rPr>
              <w:t>4</w:t>
            </w:r>
          </w:p>
        </w:tc>
        <w:tc>
          <w:tcPr>
            <w:tcW w:w="1196" w:type="pct"/>
            <w:vAlign w:val="center"/>
          </w:tcPr>
          <w:p w14:paraId="1D2FD06A" w14:textId="74084832" w:rsidR="003B376A" w:rsidRPr="008063E7" w:rsidRDefault="00C404AA" w:rsidP="00CA5894">
            <w:pPr>
              <w:rPr>
                <w:rtl/>
              </w:rPr>
            </w:pPr>
            <w:r>
              <w:rPr>
                <w:rFonts w:hint="cs"/>
                <w:rtl/>
              </w:rPr>
              <w:t>נימוקי ספק יחיד</w:t>
            </w:r>
          </w:p>
        </w:tc>
        <w:tc>
          <w:tcPr>
            <w:tcW w:w="3520" w:type="pct"/>
            <w:vAlign w:val="center"/>
          </w:tcPr>
          <w:p w14:paraId="4849A09F" w14:textId="1179ACC2" w:rsidR="00877844" w:rsidRDefault="00877844" w:rsidP="00877844">
            <w:pPr>
              <w:jc w:val="both"/>
            </w:pPr>
            <w:r>
              <w:rPr>
                <w:rtl/>
              </w:rPr>
              <w:t>משרד קולקר קולקר אפשטיין הוא המתכנן של בניין משרד החוץ, והוא מחזיק בתוכניות המקוריות של המבנה בתחומי האדריכלות.</w:t>
            </w:r>
          </w:p>
          <w:p w14:paraId="4BA3D578" w14:textId="12C7E058" w:rsidR="00877844" w:rsidRDefault="00877844" w:rsidP="00877844">
            <w:pPr>
              <w:jc w:val="both"/>
            </w:pPr>
            <w:r>
              <w:rPr>
                <w:rtl/>
              </w:rPr>
              <w:t>כל ספק אחר בתחום יידרש להשיג את התוכניות המקוריות או לבצע עבודת שחזור מורכבת.</w:t>
            </w:r>
          </w:p>
          <w:p w14:paraId="14A24551" w14:textId="77B935D2" w:rsidR="00042499" w:rsidRPr="00207996" w:rsidRDefault="00877844" w:rsidP="00877844">
            <w:pPr>
              <w:jc w:val="both"/>
              <w:rPr>
                <w:rFonts w:hint="cs"/>
                <w:rtl/>
              </w:rPr>
            </w:pPr>
            <w:r>
              <w:rPr>
                <w:rtl/>
              </w:rPr>
              <w:t>בנוסף, מבנה המשרד נחשב כבעל ערך אדריכלי ייחודי; כל שינוי בחזית או במרכיבים ארכיטקטוניים מהותיים דורש את אישור האדריכל המקורי — בהתאם לנוהג המקצועי ולתנאי התכנון המקוריים</w:t>
            </w:r>
            <w:r w:rsidR="00596A0D">
              <w:rPr>
                <w:rFonts w:hint="cs"/>
                <w:rtl/>
              </w:rPr>
              <w:t xml:space="preserve">. כל שינוי בבניין מחייב לשמור על שפה עיצובית </w:t>
            </w:r>
            <w:r w:rsidR="00596A0D">
              <w:rPr>
                <w:rtl/>
              </w:rPr>
              <w:t>–</w:t>
            </w:r>
            <w:r w:rsidR="00596A0D">
              <w:rPr>
                <w:rFonts w:hint="cs"/>
                <w:rtl/>
              </w:rPr>
              <w:t xml:space="preserve"> אדריכלית בהתאם לתכנון המקורי.</w:t>
            </w:r>
          </w:p>
        </w:tc>
      </w:tr>
      <w:tr w:rsidR="005F71C9" w:rsidRPr="008063E7" w14:paraId="4BE0F18C" w14:textId="77777777" w:rsidTr="00CA5894">
        <w:tc>
          <w:tcPr>
            <w:tcW w:w="284" w:type="pct"/>
            <w:vAlign w:val="center"/>
          </w:tcPr>
          <w:p w14:paraId="3A3679BE" w14:textId="77777777" w:rsidR="005F71C9" w:rsidRDefault="005F71C9" w:rsidP="00CA5894">
            <w:pPr>
              <w:rPr>
                <w:rFonts w:hint="cs"/>
                <w:rtl/>
              </w:rPr>
            </w:pPr>
          </w:p>
        </w:tc>
        <w:tc>
          <w:tcPr>
            <w:tcW w:w="1196" w:type="pct"/>
            <w:vAlign w:val="center"/>
          </w:tcPr>
          <w:p w14:paraId="56E94038" w14:textId="1619F173" w:rsidR="005F71C9" w:rsidRDefault="005F71C9" w:rsidP="00CA5894">
            <w:pPr>
              <w:rPr>
                <w:rtl/>
              </w:rPr>
            </w:pPr>
            <w:r>
              <w:rPr>
                <w:rFonts w:hint="cs"/>
                <w:rtl/>
              </w:rPr>
              <w:t>אופן חישוב התמורה</w:t>
            </w:r>
          </w:p>
        </w:tc>
        <w:tc>
          <w:tcPr>
            <w:tcW w:w="3520" w:type="pct"/>
            <w:vAlign w:val="center"/>
          </w:tcPr>
          <w:p w14:paraId="4D518826" w14:textId="46F89A64" w:rsidR="005F71C9" w:rsidRDefault="005F71C9" w:rsidP="00CA5894">
            <w:pPr>
              <w:jc w:val="both"/>
              <w:rPr>
                <w:rtl/>
              </w:rPr>
            </w:pPr>
            <w:r>
              <w:rPr>
                <w:rFonts w:hint="cs"/>
                <w:rtl/>
              </w:rPr>
              <w:t xml:space="preserve">תמורה תחושב לפי שעות ייעוץ לפי מחירון חשכ"ל להעסקת יועצים חיצוניים מתכננים בעבודות בינוי הודעת תכ"ם 8.1.1.1 ה' תעריפי התקשרות עם נותני שירותים חיצוניים. </w:t>
            </w:r>
          </w:p>
        </w:tc>
      </w:tr>
      <w:tr w:rsidR="003B376A" w:rsidRPr="008063E7" w14:paraId="55DA124E" w14:textId="77777777" w:rsidTr="00CA5894">
        <w:tc>
          <w:tcPr>
            <w:tcW w:w="284" w:type="pct"/>
            <w:vAlign w:val="center"/>
          </w:tcPr>
          <w:p w14:paraId="20E77CD9" w14:textId="05B9526F" w:rsidR="003B376A" w:rsidRPr="008063E7" w:rsidRDefault="003B376A" w:rsidP="00CA5894">
            <w:pPr>
              <w:rPr>
                <w:rtl/>
              </w:rPr>
            </w:pPr>
            <w:r>
              <w:rPr>
                <w:rFonts w:hint="cs"/>
                <w:rtl/>
              </w:rPr>
              <w:t>5</w:t>
            </w:r>
          </w:p>
        </w:tc>
        <w:tc>
          <w:tcPr>
            <w:tcW w:w="1196" w:type="pct"/>
            <w:vAlign w:val="center"/>
          </w:tcPr>
          <w:p w14:paraId="6BAD4F18" w14:textId="77777777" w:rsidR="003B376A" w:rsidRPr="008063E7" w:rsidRDefault="003B376A" w:rsidP="00CA5894">
            <w:pPr>
              <w:rPr>
                <w:rtl/>
              </w:rPr>
            </w:pPr>
            <w:r>
              <w:rPr>
                <w:rFonts w:hint="cs"/>
                <w:rtl/>
              </w:rPr>
              <w:t>תקופת התקשרות</w:t>
            </w:r>
          </w:p>
        </w:tc>
        <w:tc>
          <w:tcPr>
            <w:tcW w:w="3520" w:type="pct"/>
            <w:vAlign w:val="center"/>
          </w:tcPr>
          <w:p w14:paraId="72C049BF" w14:textId="0CECA6D9" w:rsidR="003B376A" w:rsidRDefault="003B376A" w:rsidP="00CA5894">
            <w:pPr>
              <w:jc w:val="both"/>
              <w:rPr>
                <w:rtl/>
              </w:rPr>
            </w:pPr>
            <w:r>
              <w:rPr>
                <w:rFonts w:hint="cs"/>
                <w:rtl/>
              </w:rPr>
              <w:t>החל מהוצאת הזמנה לספק ועד 31.12.</w:t>
            </w:r>
            <w:r w:rsidR="005F71C9">
              <w:rPr>
                <w:rFonts w:hint="cs"/>
                <w:rtl/>
              </w:rPr>
              <w:t>2027</w:t>
            </w:r>
            <w:r>
              <w:rPr>
                <w:rFonts w:hint="cs"/>
                <w:rtl/>
              </w:rPr>
              <w:t xml:space="preserve">.  </w:t>
            </w:r>
          </w:p>
        </w:tc>
      </w:tr>
      <w:tr w:rsidR="003B376A" w:rsidRPr="008063E7" w14:paraId="7B9726D8" w14:textId="77777777" w:rsidTr="00CA5894">
        <w:tc>
          <w:tcPr>
            <w:tcW w:w="284" w:type="pct"/>
            <w:vAlign w:val="center"/>
          </w:tcPr>
          <w:p w14:paraId="0936B1FA" w14:textId="4FC452E4" w:rsidR="003B376A" w:rsidRPr="008063E7" w:rsidRDefault="003B376A" w:rsidP="00CA5894">
            <w:pPr>
              <w:rPr>
                <w:rtl/>
              </w:rPr>
            </w:pPr>
            <w:r>
              <w:rPr>
                <w:rFonts w:hint="cs"/>
                <w:rtl/>
              </w:rPr>
              <w:t>6</w:t>
            </w:r>
          </w:p>
        </w:tc>
        <w:tc>
          <w:tcPr>
            <w:tcW w:w="1196" w:type="pct"/>
            <w:vAlign w:val="center"/>
          </w:tcPr>
          <w:p w14:paraId="12566FCE" w14:textId="36CD4023" w:rsidR="003B376A" w:rsidRPr="008063E7" w:rsidRDefault="003B376A" w:rsidP="00CA5894">
            <w:pPr>
              <w:rPr>
                <w:rtl/>
              </w:rPr>
            </w:pPr>
            <w:r w:rsidRPr="003B376A">
              <w:rPr>
                <w:rtl/>
              </w:rPr>
              <w:t>בקשה להחלטה בוועדת המכרזים</w:t>
            </w:r>
          </w:p>
        </w:tc>
        <w:tc>
          <w:tcPr>
            <w:tcW w:w="3520" w:type="pct"/>
            <w:vAlign w:val="center"/>
          </w:tcPr>
          <w:p w14:paraId="3126B133" w14:textId="710DCCD4" w:rsidR="003B376A" w:rsidRDefault="003B376A" w:rsidP="005F71C9">
            <w:pPr>
              <w:rPr>
                <w:rtl/>
              </w:rPr>
            </w:pPr>
            <w:r w:rsidRPr="003B376A">
              <w:rPr>
                <w:rtl/>
              </w:rPr>
              <w:t xml:space="preserve">ועדת המכרזים מתבקשת לאשר בקשת </w:t>
            </w:r>
            <w:r w:rsidR="005F71C9">
              <w:rPr>
                <w:rFonts w:hint="cs"/>
                <w:rtl/>
              </w:rPr>
              <w:t>אגף ארגון ומינהל לערוך התקשרות עם משרד</w:t>
            </w:r>
            <w:r w:rsidR="00042499">
              <w:rPr>
                <w:rFonts w:hint="cs"/>
                <w:rtl/>
              </w:rPr>
              <w:t xml:space="preserve"> אדריכלים</w:t>
            </w:r>
            <w:r w:rsidR="005F71C9">
              <w:rPr>
                <w:rFonts w:hint="cs"/>
                <w:rtl/>
              </w:rPr>
              <w:t xml:space="preserve"> </w:t>
            </w:r>
            <w:r w:rsidR="00042499">
              <w:rPr>
                <w:rFonts w:hint="cs"/>
                <w:rtl/>
              </w:rPr>
              <w:t xml:space="preserve">קולקר קולקר אפשטיין </w:t>
            </w:r>
            <w:r w:rsidR="005F71C9">
              <w:rPr>
                <w:rFonts w:hint="cs"/>
                <w:rtl/>
              </w:rPr>
              <w:t xml:space="preserve">לצורך </w:t>
            </w:r>
            <w:r w:rsidR="00042499">
              <w:rPr>
                <w:rFonts w:hint="cs"/>
                <w:rtl/>
              </w:rPr>
              <w:t xml:space="preserve">מתן שירותי ייעוץ ותכנון אדריכלי </w:t>
            </w:r>
            <w:r w:rsidR="005F71C9">
              <w:rPr>
                <w:rFonts w:hint="cs"/>
                <w:rtl/>
              </w:rPr>
              <w:t>במשרד</w:t>
            </w:r>
            <w:r w:rsidR="00042499">
              <w:rPr>
                <w:rFonts w:hint="cs"/>
                <w:rtl/>
              </w:rPr>
              <w:t xml:space="preserve"> החוץ וליווי תהליך שיפוץ המזנונים והמטבחים</w:t>
            </w:r>
            <w:r w:rsidR="005F71C9">
              <w:rPr>
                <w:rFonts w:hint="cs"/>
                <w:rtl/>
              </w:rPr>
              <w:t>.</w:t>
            </w:r>
            <w:r>
              <w:rPr>
                <w:rFonts w:hint="cs"/>
                <w:rtl/>
              </w:rPr>
              <w:t xml:space="preserve"> </w:t>
            </w:r>
          </w:p>
          <w:p w14:paraId="58E59BCF" w14:textId="74881172" w:rsidR="005F71C9" w:rsidRPr="008063E7" w:rsidRDefault="005F71C9" w:rsidP="005F71C9">
            <w:pPr>
              <w:rPr>
                <w:rtl/>
              </w:rPr>
            </w:pPr>
            <w:r>
              <w:rPr>
                <w:rFonts w:hint="cs"/>
                <w:rtl/>
              </w:rPr>
              <w:t>תקרה עד 145,000 ₪ כולל מע"מ</w:t>
            </w:r>
            <w:r w:rsidR="00D4555A">
              <w:rPr>
                <w:rFonts w:hint="cs"/>
                <w:rtl/>
              </w:rPr>
              <w:t xml:space="preserve"> לכל התקופה</w:t>
            </w:r>
            <w:r>
              <w:rPr>
                <w:rFonts w:hint="cs"/>
                <w:rtl/>
              </w:rPr>
              <w:t xml:space="preserve">. </w:t>
            </w:r>
          </w:p>
        </w:tc>
      </w:tr>
      <w:tr w:rsidR="003B376A" w:rsidRPr="008063E7" w14:paraId="70C5DB16" w14:textId="77777777" w:rsidTr="00CA5894">
        <w:tc>
          <w:tcPr>
            <w:tcW w:w="284" w:type="pct"/>
            <w:vAlign w:val="center"/>
          </w:tcPr>
          <w:p w14:paraId="70BA13B8" w14:textId="368C9BC4" w:rsidR="003B376A" w:rsidRPr="008063E7" w:rsidRDefault="003B376A" w:rsidP="00CA5894">
            <w:pPr>
              <w:rPr>
                <w:rtl/>
              </w:rPr>
            </w:pPr>
            <w:r>
              <w:rPr>
                <w:rFonts w:hint="cs"/>
                <w:rtl/>
              </w:rPr>
              <w:t>7</w:t>
            </w:r>
          </w:p>
        </w:tc>
        <w:tc>
          <w:tcPr>
            <w:tcW w:w="1196" w:type="pct"/>
            <w:vAlign w:val="center"/>
          </w:tcPr>
          <w:p w14:paraId="2D935F5F" w14:textId="77777777" w:rsidR="003B376A" w:rsidRPr="008063E7" w:rsidRDefault="003B376A" w:rsidP="00CA5894">
            <w:pPr>
              <w:rPr>
                <w:rtl/>
              </w:rPr>
            </w:pPr>
            <w:r w:rsidRPr="008063E7">
              <w:rPr>
                <w:rFonts w:hint="cs"/>
                <w:rtl/>
              </w:rPr>
              <w:t>תח"מ</w:t>
            </w:r>
          </w:p>
        </w:tc>
        <w:tc>
          <w:tcPr>
            <w:tcW w:w="3520" w:type="pct"/>
            <w:vAlign w:val="center"/>
          </w:tcPr>
          <w:p w14:paraId="09BE9E26" w14:textId="0350341E" w:rsidR="003B376A" w:rsidRPr="008063E7" w:rsidRDefault="005F71C9" w:rsidP="00CA5894">
            <w:pPr>
              <w:rPr>
                <w:rtl/>
              </w:rPr>
            </w:pPr>
            <w:r>
              <w:rPr>
                <w:rFonts w:hint="cs"/>
                <w:rtl/>
              </w:rPr>
              <w:t>3(29)</w:t>
            </w:r>
            <w:r w:rsidR="00D4555A">
              <w:rPr>
                <w:rFonts w:hint="cs"/>
                <w:rtl/>
              </w:rPr>
              <w:t xml:space="preserve"> ספק יחיד</w:t>
            </w:r>
          </w:p>
        </w:tc>
      </w:tr>
      <w:tr w:rsidR="008063E7" w:rsidRPr="008063E7" w14:paraId="24F2A1AB" w14:textId="77777777" w:rsidTr="00337A95">
        <w:tc>
          <w:tcPr>
            <w:tcW w:w="284" w:type="pct"/>
            <w:vAlign w:val="center"/>
          </w:tcPr>
          <w:p w14:paraId="7FC2A566" w14:textId="05ACFFCD" w:rsidR="008063E7" w:rsidRPr="008063E7" w:rsidRDefault="003B376A" w:rsidP="008063E7">
            <w:pPr>
              <w:rPr>
                <w:rtl/>
              </w:rPr>
            </w:pPr>
            <w:r>
              <w:rPr>
                <w:rFonts w:hint="cs"/>
                <w:rtl/>
              </w:rPr>
              <w:t>8</w:t>
            </w:r>
          </w:p>
        </w:tc>
        <w:tc>
          <w:tcPr>
            <w:tcW w:w="1196" w:type="pct"/>
            <w:vAlign w:val="center"/>
          </w:tcPr>
          <w:p w14:paraId="695031B7" w14:textId="1235A4EF" w:rsidR="008063E7" w:rsidRPr="008063E7" w:rsidRDefault="008063E7" w:rsidP="008063E7">
            <w:pPr>
              <w:rPr>
                <w:rtl/>
              </w:rPr>
            </w:pPr>
            <w:r w:rsidRPr="008063E7">
              <w:rPr>
                <w:rtl/>
              </w:rPr>
              <w:t xml:space="preserve">פרסום </w:t>
            </w:r>
            <w:r w:rsidR="00871D08">
              <w:rPr>
                <w:rFonts w:hint="cs"/>
                <w:rtl/>
              </w:rPr>
              <w:t xml:space="preserve">כוונת התקשרות </w:t>
            </w:r>
            <w:r w:rsidRPr="008063E7">
              <w:rPr>
                <w:rtl/>
              </w:rPr>
              <w:t>באינטרנט</w:t>
            </w:r>
          </w:p>
        </w:tc>
        <w:tc>
          <w:tcPr>
            <w:tcW w:w="3520" w:type="pct"/>
            <w:vAlign w:val="center"/>
          </w:tcPr>
          <w:p w14:paraId="55AE2D08" w14:textId="77777777" w:rsidR="00871D08" w:rsidRDefault="00871D08" w:rsidP="00871D08">
            <w:pPr>
              <w:rPr>
                <w:rtl/>
              </w:rPr>
            </w:pPr>
            <w:r>
              <w:rPr>
                <w:rtl/>
              </w:rPr>
              <w:t>פרסום באינטרנט לפי תקנה 3א. (א)(1) "בחינת קיומם של ספקים תק' תשס"ט-2009 תק' תשע"ב-2012".</w:t>
            </w:r>
          </w:p>
          <w:p w14:paraId="66BABD07" w14:textId="1602733C" w:rsidR="00357867" w:rsidRPr="00D530EA" w:rsidRDefault="00871D08" w:rsidP="00871D08">
            <w:pPr>
              <w:rPr>
                <w:strike/>
                <w:rtl/>
              </w:rPr>
            </w:pPr>
            <w:r>
              <w:rPr>
                <w:rtl/>
              </w:rPr>
              <w:t>לפי תקנה 3א(א)(2)   אדם הסבור כי קיים ספק אחר המסוגל לבצע את ההתקשרות, רשאי לפנות ליחידה המזמינה, בתוך התקופה שקבעה היחידה המזמינה ושלא תפחת מארבעה עשר ימי עבודה, החל במועד פרסום ההודעה, ולהודיע לה כי קיים ספק אחר או ספק ישראלי, לפי העניין, המסוגל לבצע את ההתקשרות;</w:t>
            </w:r>
          </w:p>
        </w:tc>
      </w:tr>
    </w:tbl>
    <w:p w14:paraId="6E3D099C" w14:textId="77777777" w:rsidR="00B179EE" w:rsidRPr="00B179EE" w:rsidRDefault="00B179EE" w:rsidP="00B179EE">
      <w:pPr>
        <w:jc w:val="both"/>
        <w:rPr>
          <w:rFonts w:asciiTheme="majorBidi" w:hAnsiTheme="majorBidi" w:cstheme="majorBidi"/>
          <w:b/>
          <w:bCs/>
          <w:u w:val="single"/>
        </w:rPr>
      </w:pPr>
    </w:p>
    <w:p w14:paraId="20F0EBDE" w14:textId="77777777" w:rsidR="00FA737F" w:rsidRDefault="00FA737F" w:rsidP="00FA737F">
      <w:pPr>
        <w:spacing w:line="360" w:lineRule="auto"/>
        <w:jc w:val="both"/>
        <w:rPr>
          <w:rStyle w:val="apple-style-span"/>
          <w:color w:val="000000"/>
          <w:rtl/>
        </w:rPr>
      </w:pPr>
    </w:p>
    <w:p w14:paraId="55956B81" w14:textId="77777777" w:rsidR="00FA737F" w:rsidRDefault="00FA737F" w:rsidP="00FA737F">
      <w:pPr>
        <w:spacing w:line="360" w:lineRule="auto"/>
        <w:jc w:val="both"/>
        <w:rPr>
          <w:rStyle w:val="apple-style-span"/>
          <w:color w:val="000000"/>
          <w:rtl/>
        </w:rPr>
      </w:pPr>
    </w:p>
    <w:p w14:paraId="1BD43266" w14:textId="367EA2DE" w:rsidR="00844784" w:rsidRPr="009A4076" w:rsidRDefault="00844784" w:rsidP="00FA737F">
      <w:pPr>
        <w:rPr>
          <w:rFonts w:asciiTheme="majorBidi" w:hAnsiTheme="majorBidi" w:cstheme="majorBidi"/>
          <w:rtl/>
        </w:rPr>
      </w:pPr>
    </w:p>
    <w:sectPr w:rsidR="00844784" w:rsidRPr="009A4076" w:rsidSect="00EC2B1D">
      <w:headerReference w:type="default" r:id="rId8"/>
      <w:footerReference w:type="default" r:id="rId9"/>
      <w:pgSz w:w="11906" w:h="16838"/>
      <w:pgMar w:top="1212" w:right="1416" w:bottom="993" w:left="1440" w:header="708" w:footer="708" w:gutter="0"/>
      <w:pgBorders w:offsetFrom="page">
        <w:top w:val="single" w:sz="4" w:space="24" w:color="002060"/>
        <w:left w:val="single" w:sz="4" w:space="24" w:color="002060"/>
        <w:bottom w:val="single" w:sz="4" w:space="24" w:color="002060"/>
        <w:right w:val="single" w:sz="4" w:space="24" w:color="002060"/>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6D5039" w14:textId="77777777" w:rsidR="00791558" w:rsidRDefault="00791558">
      <w:r>
        <w:separator/>
      </w:r>
    </w:p>
  </w:endnote>
  <w:endnote w:type="continuationSeparator" w:id="0">
    <w:p w14:paraId="640734FC" w14:textId="77777777" w:rsidR="00791558" w:rsidRDefault="007915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Narkisim">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4302793"/>
      <w:docPartObj>
        <w:docPartGallery w:val="Page Numbers (Bottom of Page)"/>
        <w:docPartUnique/>
      </w:docPartObj>
    </w:sdtPr>
    <w:sdtEndPr/>
    <w:sdtContent>
      <w:p w14:paraId="65D4D53F" w14:textId="77777777" w:rsidR="00552595" w:rsidRDefault="00F25568">
        <w:pPr>
          <w:pStyle w:val="a5"/>
          <w:jc w:val="right"/>
        </w:pPr>
        <w:r>
          <w:fldChar w:fldCharType="begin"/>
        </w:r>
        <w:r w:rsidR="00552595">
          <w:instrText xml:space="preserve"> PAGE   \* MERGEFORMAT </w:instrText>
        </w:r>
        <w:r>
          <w:fldChar w:fldCharType="separate"/>
        </w:r>
        <w:r w:rsidR="003E3736" w:rsidRPr="003E3736">
          <w:rPr>
            <w:rFonts w:cs="Calibri"/>
            <w:noProof/>
            <w:rtl/>
            <w:lang w:val="he-IL"/>
          </w:rPr>
          <w:t>2</w:t>
        </w:r>
        <w:r>
          <w:rPr>
            <w:rFonts w:cs="Calibri"/>
            <w:noProof/>
            <w:lang w:val="he-IL"/>
          </w:rPr>
          <w:fldChar w:fldCharType="end"/>
        </w:r>
      </w:p>
    </w:sdtContent>
  </w:sdt>
  <w:p w14:paraId="3105AFD9" w14:textId="77777777" w:rsidR="00552595" w:rsidRPr="00B46CF1" w:rsidRDefault="00552595" w:rsidP="00AB0D41">
    <w:pPr>
      <w:pStyle w:val="a5"/>
      <w:jc w:val="center"/>
      <w:rPr>
        <w:color w:val="333399"/>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A044C2" w14:textId="77777777" w:rsidR="00791558" w:rsidRDefault="00791558">
      <w:r>
        <w:separator/>
      </w:r>
    </w:p>
  </w:footnote>
  <w:footnote w:type="continuationSeparator" w:id="0">
    <w:p w14:paraId="446FBB08" w14:textId="77777777" w:rsidR="00791558" w:rsidRDefault="007915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C69408" w14:textId="77777777" w:rsidR="00552595" w:rsidRDefault="004F64C6" w:rsidP="00AB0D41">
    <w:pPr>
      <w:pStyle w:val="a3"/>
      <w:jc w:val="center"/>
      <w:rPr>
        <w:rtl/>
      </w:rPr>
    </w:pPr>
    <w:r>
      <w:rPr>
        <w:noProof/>
        <w:rtl/>
      </w:rPr>
      <mc:AlternateContent>
        <mc:Choice Requires="wps">
          <w:drawing>
            <wp:anchor distT="0" distB="0" distL="114300" distR="114300" simplePos="0" relativeHeight="251657216" behindDoc="0" locked="0" layoutInCell="1" allowOverlap="1" wp14:anchorId="31262163" wp14:editId="1EDB9CEC">
              <wp:simplePos x="0" y="0"/>
              <wp:positionH relativeFrom="column">
                <wp:posOffset>-800100</wp:posOffset>
              </wp:positionH>
              <wp:positionV relativeFrom="paragraph">
                <wp:posOffset>121920</wp:posOffset>
              </wp:positionV>
              <wp:extent cx="2400300" cy="457200"/>
              <wp:effectExtent l="0" t="0" r="0" b="1905"/>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F6CF8E" w14:textId="77777777" w:rsidR="00552595" w:rsidRPr="00B46CF1" w:rsidRDefault="00552595" w:rsidP="00AB0D41">
                          <w:pPr>
                            <w:jc w:val="center"/>
                            <w:rPr>
                              <w:b/>
                              <w:bCs/>
                              <w:color w:val="333399"/>
                              <w:sz w:val="20"/>
                              <w:szCs w:val="20"/>
                              <w:rtl/>
                            </w:rPr>
                          </w:pPr>
                          <w:r w:rsidRPr="00B46CF1">
                            <w:rPr>
                              <w:b/>
                              <w:bCs/>
                              <w:color w:val="333399"/>
                              <w:sz w:val="20"/>
                              <w:szCs w:val="20"/>
                            </w:rPr>
                            <w:t>MINISTRY OF FOREIGN AFFAIRS</w:t>
                          </w:r>
                        </w:p>
                        <w:p w14:paraId="2D85279F" w14:textId="77777777" w:rsidR="00552595" w:rsidRPr="00B46CF1" w:rsidRDefault="00552595" w:rsidP="00AB0D41">
                          <w:pPr>
                            <w:jc w:val="center"/>
                            <w:rPr>
                              <w:b/>
                              <w:bCs/>
                              <w:color w:val="333399"/>
                              <w:sz w:val="20"/>
                              <w:szCs w:val="20"/>
                            </w:rPr>
                          </w:pPr>
                          <w:r w:rsidRPr="00B46CF1">
                            <w:rPr>
                              <w:b/>
                              <w:bCs/>
                              <w:color w:val="333399"/>
                              <w:sz w:val="20"/>
                              <w:szCs w:val="20"/>
                            </w:rPr>
                            <w:t>JERUSALEM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262163" id="_x0000_t202" coordsize="21600,21600" o:spt="202" path="m,l,21600r21600,l21600,xe">
              <v:stroke joinstyle="miter"/>
              <v:path gradientshapeok="t" o:connecttype="rect"/>
            </v:shapetype>
            <v:shape id="Text Box 1" o:spid="_x0000_s1026" type="#_x0000_t202" style="position:absolute;left:0;text-align:left;margin-left:-63pt;margin-top:9.6pt;width:189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" stroked="f">
              <v:textbox>
                <w:txbxContent>
                  <w:p w14:paraId="0EF6CF8E" w14:textId="77777777" w:rsidR="00552595" w:rsidRPr="00B46CF1" w:rsidRDefault="00552595" w:rsidP="00AB0D41">
                    <w:pPr>
                      <w:jc w:val="center"/>
                      <w:rPr>
                        <w:b/>
                        <w:bCs/>
                        <w:color w:val="333399"/>
                        <w:sz w:val="20"/>
                        <w:szCs w:val="20"/>
                        <w:rtl/>
                      </w:rPr>
                    </w:pPr>
                    <w:r w:rsidRPr="00B46CF1">
                      <w:rPr>
                        <w:b/>
                        <w:bCs/>
                        <w:color w:val="333399"/>
                        <w:sz w:val="20"/>
                        <w:szCs w:val="20"/>
                      </w:rPr>
                      <w:t>MINISTRY OF FOREIGN AFFAIRS</w:t>
                    </w:r>
                  </w:p>
                  <w:p w14:paraId="2D85279F" w14:textId="77777777" w:rsidR="00552595" w:rsidRPr="00B46CF1" w:rsidRDefault="00552595" w:rsidP="00AB0D41">
                    <w:pPr>
                      <w:jc w:val="center"/>
                      <w:rPr>
                        <w:b/>
                        <w:bCs/>
                        <w:color w:val="333399"/>
                        <w:sz w:val="20"/>
                        <w:szCs w:val="20"/>
                      </w:rPr>
                    </w:pPr>
                    <w:r w:rsidRPr="00B46CF1">
                      <w:rPr>
                        <w:b/>
                        <w:bCs/>
                        <w:color w:val="333399"/>
                        <w:sz w:val="20"/>
                        <w:szCs w:val="20"/>
                      </w:rPr>
                      <w:t>JERUSALEM</w:t>
                    </w:r>
                  </w:p>
                </w:txbxContent>
              </v:textbox>
            </v:shape>
          </w:pict>
        </mc:Fallback>
      </mc:AlternateContent>
    </w:r>
    <w:r>
      <w:rPr>
        <w:noProof/>
        <w:rtl/>
      </w:rPr>
      <mc:AlternateContent>
        <mc:Choice Requires="wps">
          <w:drawing>
            <wp:anchor distT="0" distB="0" distL="114300" distR="114300" simplePos="0" relativeHeight="251658240" behindDoc="0" locked="0" layoutInCell="1" allowOverlap="1" wp14:anchorId="6A1FC7EC" wp14:editId="60459FCB">
              <wp:simplePos x="0" y="0"/>
              <wp:positionH relativeFrom="column">
                <wp:posOffset>4800600</wp:posOffset>
              </wp:positionH>
              <wp:positionV relativeFrom="paragraph">
                <wp:posOffset>114300</wp:posOffset>
              </wp:positionV>
              <wp:extent cx="930910" cy="464820"/>
              <wp:effectExtent l="0" t="0" r="2540" b="190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0910" cy="464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AFF4D8" w14:textId="77777777" w:rsidR="00552595" w:rsidRPr="00B46CF1" w:rsidRDefault="00552595" w:rsidP="00AB0D41">
                          <w:pPr>
                            <w:pStyle w:val="a3"/>
                            <w:jc w:val="center"/>
                            <w:rPr>
                              <w:b/>
                              <w:bCs/>
                              <w:noProof/>
                              <w:color w:val="333399"/>
                              <w:rtl/>
                            </w:rPr>
                          </w:pPr>
                          <w:r w:rsidRPr="00B46CF1">
                            <w:rPr>
                              <w:b/>
                              <w:bCs/>
                              <w:noProof/>
                              <w:color w:val="333399"/>
                              <w:rtl/>
                            </w:rPr>
                            <w:t>משרד החוץ</w:t>
                          </w:r>
                        </w:p>
                        <w:p w14:paraId="6150B079" w14:textId="77777777" w:rsidR="00552595" w:rsidRPr="00B46CF1" w:rsidRDefault="00552595" w:rsidP="00AB0D41">
                          <w:pPr>
                            <w:pStyle w:val="a3"/>
                            <w:jc w:val="center"/>
                            <w:rPr>
                              <w:b/>
                              <w:bCs/>
                              <w:noProof/>
                              <w:color w:val="333399"/>
                              <w:rtl/>
                            </w:rPr>
                          </w:pPr>
                          <w:r w:rsidRPr="00B46CF1">
                            <w:rPr>
                              <w:b/>
                              <w:bCs/>
                              <w:noProof/>
                              <w:color w:val="333399"/>
                              <w:rtl/>
                            </w:rPr>
                            <w:t>ירושלים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1FC7EC" id="Text Box 2" o:spid="_x0000_s1027" type="#_x0000_t202" style="position:absolute;left:0;text-align:left;margin-left:378pt;margin-top:9pt;width:73.3pt;height:36.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" filled="f" stroked="f">
              <v:textbox>
                <w:txbxContent>
                  <w:p w14:paraId="08AFF4D8" w14:textId="77777777" w:rsidR="00552595" w:rsidRPr="00B46CF1" w:rsidRDefault="00552595" w:rsidP="00AB0D41">
                    <w:pPr>
                      <w:pStyle w:val="a3"/>
                      <w:jc w:val="center"/>
                      <w:rPr>
                        <w:b/>
                        <w:bCs/>
                        <w:noProof/>
                        <w:color w:val="333399"/>
                        <w:rtl/>
                      </w:rPr>
                    </w:pPr>
                    <w:r w:rsidRPr="00B46CF1">
                      <w:rPr>
                        <w:b/>
                        <w:bCs/>
                        <w:noProof/>
                        <w:color w:val="333399"/>
                        <w:rtl/>
                      </w:rPr>
                      <w:t>משרד החוץ</w:t>
                    </w:r>
                  </w:p>
                  <w:p w14:paraId="6150B079" w14:textId="77777777" w:rsidR="00552595" w:rsidRPr="00B46CF1" w:rsidRDefault="00552595" w:rsidP="00AB0D41">
                    <w:pPr>
                      <w:pStyle w:val="a3"/>
                      <w:jc w:val="center"/>
                      <w:rPr>
                        <w:b/>
                        <w:bCs/>
                        <w:noProof/>
                        <w:color w:val="333399"/>
                        <w:rtl/>
                      </w:rPr>
                    </w:pPr>
                    <w:r w:rsidRPr="00B46CF1">
                      <w:rPr>
                        <w:b/>
                        <w:bCs/>
                        <w:noProof/>
                        <w:color w:val="333399"/>
                        <w:rtl/>
                      </w:rPr>
                      <w:t>ירושלים</w:t>
                    </w:r>
                  </w:p>
                </w:txbxContent>
              </v:textbox>
              <w10:wrap type="square"/>
            </v:shape>
          </w:pict>
        </mc:Fallback>
      </mc:AlternateContent>
    </w:r>
    <w:r w:rsidR="00552595">
      <w:rPr>
        <w:rFonts w:hint="cs"/>
        <w:noProof/>
      </w:rPr>
      <w:drawing>
        <wp:inline distT="0" distB="0" distL="0" distR="0" wp14:anchorId="6A1020A3" wp14:editId="07C0EAA7">
          <wp:extent cx="514350" cy="581025"/>
          <wp:effectExtent l="19050" t="0" r="0" b="0"/>
          <wp:docPr id="1" name="תמונה 1" descr="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המדינה"/>
                  <pic:cNvPicPr>
                    <a:picLocks noChangeAspect="1" noChangeArrowheads="1"/>
                  </pic:cNvPicPr>
                </pic:nvPicPr>
                <pic:blipFill>
                  <a:blip r:embed="rId1"/>
                  <a:srcRect/>
                  <a:stretch>
                    <a:fillRect/>
                  </a:stretch>
                </pic:blipFill>
                <pic:spPr bwMode="auto">
                  <a:xfrm>
                    <a:off x="0" y="0"/>
                    <a:ext cx="514350" cy="581025"/>
                  </a:xfrm>
                  <a:prstGeom prst="rect">
                    <a:avLst/>
                  </a:prstGeom>
                  <a:noFill/>
                  <a:ln w="9525">
                    <a:noFill/>
                    <a:miter lim="800000"/>
                    <a:headEnd/>
                    <a:tailEnd/>
                  </a:ln>
                </pic:spPr>
              </pic:pic>
            </a:graphicData>
          </a:graphic>
        </wp:inline>
      </w:drawing>
    </w:r>
  </w:p>
  <w:p w14:paraId="0729D3E5" w14:textId="77777777" w:rsidR="00552595" w:rsidRDefault="0055259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F0DD6"/>
    <w:multiLevelType w:val="multilevel"/>
    <w:tmpl w:val="D46483B8"/>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1486224"/>
    <w:multiLevelType w:val="multilevel"/>
    <w:tmpl w:val="B9DCE70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67F5F46"/>
    <w:multiLevelType w:val="multilevel"/>
    <w:tmpl w:val="74E8770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8"/>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86B10AE"/>
    <w:multiLevelType w:val="multilevel"/>
    <w:tmpl w:val="2AD0CE9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hint="default"/>
        <w:b w:val="0"/>
        <w:strike w:val="0"/>
        <w:dstrike w:val="0"/>
        <w:sz w:val="24"/>
        <w:szCs w:val="24"/>
        <w:u w:val="none"/>
        <w:effect w:val="none"/>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A256CF2"/>
    <w:multiLevelType w:val="hybridMultilevel"/>
    <w:tmpl w:val="71E835FA"/>
    <w:lvl w:ilvl="0" w:tplc="C0D669C6">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 w15:restartNumberingAfterBreak="0">
    <w:nsid w:val="0C722B8D"/>
    <w:multiLevelType w:val="multilevel"/>
    <w:tmpl w:val="1A929DA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8"/>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0CEB3E58"/>
    <w:multiLevelType w:val="multilevel"/>
    <w:tmpl w:val="06924A78"/>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0F5A1E4A"/>
    <w:multiLevelType w:val="multilevel"/>
    <w:tmpl w:val="76F2892E"/>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lvlText w:val="%3)"/>
      <w:lvlJc w:val="left"/>
      <w:pPr>
        <w:ind w:left="720" w:hanging="720"/>
      </w:pPr>
      <w:rPr>
        <w:rFonts w:hint="default"/>
        <w:b w:val="0"/>
        <w:bCs w:val="0"/>
        <w:i w:val="0"/>
        <w:iCs w:val="0"/>
        <w:color w:val="000000"/>
        <w:sz w:val="24"/>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12CD7037"/>
    <w:multiLevelType w:val="multilevel"/>
    <w:tmpl w:val="9C9CBE2A"/>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hebrew1"/>
      <w:lvlText w:val="%3."/>
      <w:lvlJc w:val="left"/>
      <w:pPr>
        <w:ind w:left="720" w:hanging="720"/>
      </w:pPr>
      <w:rPr>
        <w:rFonts w:cs="David" w:hint="cs"/>
        <w:b w:val="0"/>
        <w:strike w:val="0"/>
        <w:dstrike w:val="0"/>
        <w:sz w:val="24"/>
        <w:szCs w:val="24"/>
        <w:u w:val="none"/>
        <w:effect w:val="no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141A54A9"/>
    <w:multiLevelType w:val="multilevel"/>
    <w:tmpl w:val="7A545D92"/>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15D94C98"/>
    <w:multiLevelType w:val="multilevel"/>
    <w:tmpl w:val="F724B60E"/>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174859D3"/>
    <w:multiLevelType w:val="hybridMultilevel"/>
    <w:tmpl w:val="5748F9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7FB254E"/>
    <w:multiLevelType w:val="multilevel"/>
    <w:tmpl w:val="AD1459B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19312A90"/>
    <w:multiLevelType w:val="hybridMultilevel"/>
    <w:tmpl w:val="404068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BA83D25"/>
    <w:multiLevelType w:val="hybridMultilevel"/>
    <w:tmpl w:val="D848DF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D1846E0"/>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1D1E32EB"/>
    <w:multiLevelType w:val="hybridMultilevel"/>
    <w:tmpl w:val="59C66242"/>
    <w:lvl w:ilvl="0" w:tplc="9E4A0388">
      <w:start w:val="1"/>
      <w:numFmt w:val="hebrew1"/>
      <w:lvlText w:val="%1."/>
      <w:lvlJc w:val="left"/>
      <w:pPr>
        <w:ind w:left="360" w:hanging="360"/>
      </w:pPr>
      <w:rPr>
        <w:rFonts w:hint="default"/>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1D1F6DFF"/>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1D5328B3"/>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1D6557E6"/>
    <w:multiLevelType w:val="hybridMultilevel"/>
    <w:tmpl w:val="C8CA893C"/>
    <w:lvl w:ilvl="0" w:tplc="C18A78D8">
      <w:start w:val="1"/>
      <w:numFmt w:val="hebrew1"/>
      <w:lvlText w:val="%1."/>
      <w:lvlJc w:val="left"/>
      <w:pPr>
        <w:ind w:left="360" w:hanging="360"/>
      </w:pPr>
      <w:rPr>
        <w:rFonts w:hint="default"/>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202D1C6F"/>
    <w:multiLevelType w:val="hybridMultilevel"/>
    <w:tmpl w:val="0D8401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204823F5"/>
    <w:multiLevelType w:val="hybridMultilevel"/>
    <w:tmpl w:val="6E8E99E6"/>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20AD3282"/>
    <w:multiLevelType w:val="hybridMultilevel"/>
    <w:tmpl w:val="7406A094"/>
    <w:lvl w:ilvl="0" w:tplc="8BF6C86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21590843"/>
    <w:multiLevelType w:val="hybridMultilevel"/>
    <w:tmpl w:val="4A4EEAF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39E17E0"/>
    <w:multiLevelType w:val="hybridMultilevel"/>
    <w:tmpl w:val="D4262B98"/>
    <w:lvl w:ilvl="0" w:tplc="AE3E34E2">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242D1099"/>
    <w:multiLevelType w:val="hybridMultilevel"/>
    <w:tmpl w:val="3BFCA918"/>
    <w:lvl w:ilvl="0" w:tplc="05B6854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26BA6F33"/>
    <w:multiLevelType w:val="multilevel"/>
    <w:tmpl w:val="78361AA2"/>
    <w:lvl w:ilvl="0">
      <w:start w:val="1"/>
      <w:numFmt w:val="decimal"/>
      <w:lvlText w:val="%1."/>
      <w:lvlJc w:val="right"/>
      <w:pPr>
        <w:ind w:left="360" w:hanging="360"/>
      </w:pPr>
      <w:rPr>
        <w:rFonts w:hint="default"/>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272D23A2"/>
    <w:multiLevelType w:val="hybridMultilevel"/>
    <w:tmpl w:val="D6CCD37A"/>
    <w:lvl w:ilvl="0" w:tplc="8AA0B47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2AC200F7"/>
    <w:multiLevelType w:val="hybridMultilevel"/>
    <w:tmpl w:val="67D0151A"/>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2B0353EA"/>
    <w:multiLevelType w:val="hybridMultilevel"/>
    <w:tmpl w:val="DB748762"/>
    <w:lvl w:ilvl="0" w:tplc="1096C3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B2A3480"/>
    <w:multiLevelType w:val="hybridMultilevel"/>
    <w:tmpl w:val="A858B140"/>
    <w:lvl w:ilvl="0" w:tplc="B3FEA5E8">
      <w:start w:val="1"/>
      <w:numFmt w:val="hebrew1"/>
      <w:lvlText w:val="%1."/>
      <w:lvlJc w:val="left"/>
      <w:pPr>
        <w:ind w:left="360" w:hanging="360"/>
      </w:pPr>
      <w:rPr>
        <w:rFonts w:cs="David" w:hint="cs"/>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2B3A1D27"/>
    <w:multiLevelType w:val="multilevel"/>
    <w:tmpl w:val="4316269E"/>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2BAB0902"/>
    <w:multiLevelType w:val="hybridMultilevel"/>
    <w:tmpl w:val="74D22424"/>
    <w:lvl w:ilvl="0" w:tplc="7654F23C">
      <w:start w:val="1"/>
      <w:numFmt w:val="hebrew1"/>
      <w:lvlText w:val="%1."/>
      <w:lvlJc w:val="left"/>
      <w:pPr>
        <w:ind w:left="360" w:hanging="360"/>
      </w:pPr>
      <w:rPr>
        <w:rFonts w:cs="Narkisim" w:hint="cs"/>
        <w:b w:val="0"/>
        <w:strike w:val="0"/>
        <w:dstrike w:val="0"/>
        <w:sz w:val="24"/>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2C265B0D"/>
    <w:multiLevelType w:val="multilevel"/>
    <w:tmpl w:val="91E455FC"/>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8"/>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720" w:hanging="720"/>
      </w:pPr>
      <w:rPr>
        <w:rFonts w:hint="default"/>
        <w:b w:val="0"/>
        <w:bCs w:val="0"/>
        <w:i w:val="0"/>
        <w:iCs w:val="0"/>
        <w:color w:val="000000"/>
        <w:sz w:val="24"/>
        <w:szCs w:val="24"/>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2D90240F"/>
    <w:multiLevelType w:val="hybridMultilevel"/>
    <w:tmpl w:val="FAC02EA6"/>
    <w:lvl w:ilvl="0" w:tplc="612087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1A8480E"/>
    <w:multiLevelType w:val="hybridMultilevel"/>
    <w:tmpl w:val="0D4EE752"/>
    <w:lvl w:ilvl="0" w:tplc="B3FEA5E8">
      <w:start w:val="1"/>
      <w:numFmt w:val="hebrew1"/>
      <w:lvlText w:val="%1."/>
      <w:lvlJc w:val="left"/>
      <w:pPr>
        <w:ind w:left="720" w:hanging="360"/>
      </w:pPr>
      <w:rPr>
        <w:rFonts w:cs="David" w:hint="cs"/>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493377D"/>
    <w:multiLevelType w:val="hybridMultilevel"/>
    <w:tmpl w:val="EA7E89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362A1785"/>
    <w:multiLevelType w:val="hybridMultilevel"/>
    <w:tmpl w:val="E4C05FE2"/>
    <w:lvl w:ilvl="0" w:tplc="C18A78D8">
      <w:start w:val="1"/>
      <w:numFmt w:val="hebrew1"/>
      <w:lvlText w:val="%1."/>
      <w:lvlJc w:val="left"/>
      <w:pPr>
        <w:ind w:left="360" w:hanging="360"/>
      </w:pPr>
      <w:rPr>
        <w:rFonts w:hint="default"/>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376C5CC2"/>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15:restartNumberingAfterBreak="0">
    <w:nsid w:val="3932751C"/>
    <w:multiLevelType w:val="hybridMultilevel"/>
    <w:tmpl w:val="81E6BA7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39507632"/>
    <w:multiLevelType w:val="hybridMultilevel"/>
    <w:tmpl w:val="F40CF6CC"/>
    <w:lvl w:ilvl="0" w:tplc="9E4A038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3E102D25"/>
    <w:multiLevelType w:val="hybridMultilevel"/>
    <w:tmpl w:val="2CFADE8C"/>
    <w:lvl w:ilvl="0" w:tplc="9C945E5E">
      <w:start w:val="1"/>
      <w:numFmt w:val="decimal"/>
      <w:lvlText w:val="%1."/>
      <w:lvlJc w:val="left"/>
      <w:pPr>
        <w:ind w:left="720" w:hanging="360"/>
      </w:pPr>
      <w:rPr>
        <w:rFonts w:hint="default"/>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1ED6C67"/>
    <w:multiLevelType w:val="multilevel"/>
    <w:tmpl w:val="D8886E66"/>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4"/>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3" w15:restartNumberingAfterBreak="0">
    <w:nsid w:val="44861A2E"/>
    <w:multiLevelType w:val="multilevel"/>
    <w:tmpl w:val="108E79E2"/>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8"/>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4" w15:restartNumberingAfterBreak="0">
    <w:nsid w:val="45ED54FE"/>
    <w:multiLevelType w:val="multilevel"/>
    <w:tmpl w:val="A9D4C66E"/>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lvlText w:val="%3)"/>
      <w:lvlJc w:val="left"/>
      <w:pPr>
        <w:ind w:left="720" w:hanging="720"/>
      </w:pPr>
      <w:rPr>
        <w:rFonts w:hint="default"/>
        <w:b w:val="0"/>
        <w:bCs w:val="0"/>
        <w:i w:val="0"/>
        <w:iCs w:val="0"/>
        <w:color w:val="000000"/>
        <w:sz w:val="24"/>
        <w:szCs w:val="24"/>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15:restartNumberingAfterBreak="0">
    <w:nsid w:val="45FF1BB3"/>
    <w:multiLevelType w:val="multilevel"/>
    <w:tmpl w:val="139832F0"/>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hebrew1"/>
      <w:lvlText w:val="%2."/>
      <w:lvlJc w:val="left"/>
      <w:pPr>
        <w:ind w:left="360" w:hanging="360"/>
      </w:pPr>
      <w:rPr>
        <w:rFonts w:cs="David" w:hint="cs"/>
        <w:b w:val="0"/>
        <w:strike w:val="0"/>
        <w:dstrike w:val="0"/>
        <w:sz w:val="24"/>
        <w:szCs w:val="24"/>
        <w:u w:val="none"/>
        <w:effect w:val="none"/>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6" w15:restartNumberingAfterBreak="0">
    <w:nsid w:val="494E67B0"/>
    <w:multiLevelType w:val="hybridMultilevel"/>
    <w:tmpl w:val="1BF4CF66"/>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4B9975F3"/>
    <w:multiLevelType w:val="hybridMultilevel"/>
    <w:tmpl w:val="9566E34A"/>
    <w:lvl w:ilvl="0" w:tplc="C18A78D8">
      <w:start w:val="1"/>
      <w:numFmt w:val="hebrew1"/>
      <w:lvlText w:val="%1."/>
      <w:lvlJc w:val="left"/>
      <w:pPr>
        <w:ind w:left="360" w:hanging="360"/>
      </w:pPr>
      <w:rPr>
        <w:rFonts w:hint="default"/>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4D0B7126"/>
    <w:multiLevelType w:val="hybridMultilevel"/>
    <w:tmpl w:val="370AD884"/>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DF918DE"/>
    <w:multiLevelType w:val="hybridMultilevel"/>
    <w:tmpl w:val="6DB4F622"/>
    <w:lvl w:ilvl="0" w:tplc="307A16F0">
      <w:start w:val="1"/>
      <w:numFmt w:val="decimal"/>
      <w:lvlText w:val="%1."/>
      <w:lvlJc w:val="left"/>
      <w:pPr>
        <w:ind w:left="360" w:hanging="360"/>
      </w:pPr>
      <w:rPr>
        <w:rFonts w:cs="David" w:hint="cs"/>
        <w:b w:val="0"/>
        <w:strike w:val="0"/>
        <w:dstrike w:val="0"/>
        <w:sz w:val="28"/>
        <w:szCs w:val="24"/>
        <w:u w:val="none"/>
        <w:effect w:val="none"/>
      </w:rPr>
    </w:lvl>
    <w:lvl w:ilvl="1" w:tplc="9C945E5E">
      <w:start w:val="1"/>
      <w:numFmt w:val="decimal"/>
      <w:lvlText w:val="%2."/>
      <w:lvlJc w:val="left"/>
      <w:pPr>
        <w:ind w:left="1080" w:hanging="360"/>
      </w:pPr>
      <w:rPr>
        <w:rFonts w:hint="default"/>
        <w:b w:val="0"/>
        <w:strike w:val="0"/>
        <w:dstrike w:val="0"/>
        <w:sz w:val="24"/>
        <w:szCs w:val="24"/>
        <w:u w:val="none"/>
        <w:effect w:val="none"/>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F250C3A"/>
    <w:multiLevelType w:val="multilevel"/>
    <w:tmpl w:val="47E44FA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1" w15:restartNumberingAfterBreak="0">
    <w:nsid w:val="4F844E9B"/>
    <w:multiLevelType w:val="hybridMultilevel"/>
    <w:tmpl w:val="C0B8F6BA"/>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51F3EE6"/>
    <w:multiLevelType w:val="hybridMultilevel"/>
    <w:tmpl w:val="A1B89C08"/>
    <w:lvl w:ilvl="0" w:tplc="8AE0318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55223F05"/>
    <w:multiLevelType w:val="hybridMultilevel"/>
    <w:tmpl w:val="B3428158"/>
    <w:lvl w:ilvl="0" w:tplc="307A16F0">
      <w:start w:val="1"/>
      <w:numFmt w:val="decimal"/>
      <w:lvlText w:val="%1."/>
      <w:lvlJc w:val="left"/>
      <w:pPr>
        <w:ind w:left="360" w:hanging="360"/>
      </w:pPr>
      <w:rPr>
        <w:rFonts w:cs="David" w:hint="cs"/>
        <w:b w:val="0"/>
        <w:strike w:val="0"/>
        <w:dstrike w:val="0"/>
        <w:sz w:val="28"/>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558C24C4"/>
    <w:multiLevelType w:val="multilevel"/>
    <w:tmpl w:val="58C27DD4"/>
    <w:lvl w:ilvl="0">
      <w:start w:val="1"/>
      <w:numFmt w:val="decimal"/>
      <w:lvlText w:val="%1."/>
      <w:lvlJc w:val="left"/>
      <w:pPr>
        <w:ind w:left="360" w:hanging="360"/>
      </w:pPr>
      <w:rPr>
        <w:rFonts w:cs="David" w:hint="cs"/>
        <w:b w:val="0"/>
        <w:strike w:val="0"/>
        <w:dstrike w:val="0"/>
        <w:sz w:val="28"/>
        <w:szCs w:val="24"/>
        <w:u w:val="none"/>
        <w:effect w:val="none"/>
      </w:rPr>
    </w:lvl>
    <w:lvl w:ilvl="1">
      <w:start w:val="1"/>
      <w:numFmt w:val="decimal"/>
      <w:isLgl/>
      <w:lvlText w:val="%1.%2"/>
      <w:lvlJc w:val="left"/>
      <w:pPr>
        <w:ind w:left="360" w:hanging="360"/>
      </w:pPr>
      <w:rPr>
        <w:rFonts w:hint="default"/>
        <w:lang w:bidi="he-IL"/>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5" w15:restartNumberingAfterBreak="0">
    <w:nsid w:val="55F31043"/>
    <w:multiLevelType w:val="hybridMultilevel"/>
    <w:tmpl w:val="290C231A"/>
    <w:lvl w:ilvl="0" w:tplc="C18A78D8">
      <w:start w:val="1"/>
      <w:numFmt w:val="hebrew1"/>
      <w:lvlText w:val="%1."/>
      <w:lvlJc w:val="left"/>
      <w:pPr>
        <w:ind w:left="720" w:hanging="360"/>
      </w:pPr>
      <w:rPr>
        <w:rFonts w:hint="default"/>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6FA7498"/>
    <w:multiLevelType w:val="hybridMultilevel"/>
    <w:tmpl w:val="653C1794"/>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BDB301E"/>
    <w:multiLevelType w:val="hybridMultilevel"/>
    <w:tmpl w:val="659A6190"/>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D7D43DC"/>
    <w:multiLevelType w:val="hybridMultilevel"/>
    <w:tmpl w:val="361C62BA"/>
    <w:lvl w:ilvl="0" w:tplc="C18A78D8">
      <w:start w:val="1"/>
      <w:numFmt w:val="hebrew1"/>
      <w:lvlText w:val="%1."/>
      <w:lvlJc w:val="left"/>
      <w:pPr>
        <w:ind w:left="1080" w:hanging="360"/>
      </w:pPr>
      <w:rPr>
        <w:rFonts w:hint="default"/>
        <w:b w:val="0"/>
        <w:strike w:val="0"/>
        <w:dstrike w:val="0"/>
        <w:sz w:val="24"/>
        <w:szCs w:val="24"/>
        <w:u w:val="none"/>
        <w:effect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61263DB2"/>
    <w:multiLevelType w:val="hybridMultilevel"/>
    <w:tmpl w:val="076E85E0"/>
    <w:lvl w:ilvl="0" w:tplc="C18A78D8">
      <w:start w:val="1"/>
      <w:numFmt w:val="hebrew1"/>
      <w:lvlText w:val="%1."/>
      <w:lvlJc w:val="left"/>
      <w:pPr>
        <w:ind w:left="720" w:hanging="360"/>
      </w:pPr>
      <w:rPr>
        <w:rFonts w:hint="default"/>
        <w:b w:val="0"/>
        <w:strike w:val="0"/>
        <w:dstrike w:val="0"/>
        <w:sz w:val="24"/>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690756C"/>
    <w:multiLevelType w:val="hybridMultilevel"/>
    <w:tmpl w:val="822AF8A2"/>
    <w:lvl w:ilvl="0" w:tplc="F4864D44">
      <w:start w:val="1"/>
      <w:numFmt w:val="decimal"/>
      <w:lvlText w:val="%1."/>
      <w:lvlJc w:val="left"/>
      <w:pPr>
        <w:ind w:left="360" w:hanging="360"/>
      </w:pPr>
      <w:rPr>
        <w:rFonts w:cs="Times New Roman" w:hint="default"/>
        <w:b/>
        <w:bCs/>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6A866CA9"/>
    <w:multiLevelType w:val="hybridMultilevel"/>
    <w:tmpl w:val="89EE1806"/>
    <w:lvl w:ilvl="0" w:tplc="0B90114A">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A8A744C"/>
    <w:multiLevelType w:val="hybridMultilevel"/>
    <w:tmpl w:val="CF383006"/>
    <w:lvl w:ilvl="0" w:tplc="307A16F0">
      <w:start w:val="1"/>
      <w:numFmt w:val="decimal"/>
      <w:lvlText w:val="%1."/>
      <w:lvlJc w:val="left"/>
      <w:pPr>
        <w:ind w:left="720" w:hanging="360"/>
      </w:pPr>
      <w:rPr>
        <w:rFonts w:cs="David" w:hint="cs"/>
        <w:b w:val="0"/>
        <w:strike w:val="0"/>
        <w:dstrike w:val="0"/>
        <w:sz w:val="28"/>
        <w:szCs w:val="24"/>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B4B5B4F"/>
    <w:multiLevelType w:val="hybridMultilevel"/>
    <w:tmpl w:val="74B848AC"/>
    <w:lvl w:ilvl="0" w:tplc="1230126A">
      <w:start w:val="1"/>
      <w:numFmt w:val="hebrew1"/>
      <w:lvlText w:val="%1."/>
      <w:lvlJc w:val="left"/>
      <w:pPr>
        <w:ind w:left="720" w:hanging="360"/>
      </w:pPr>
      <w:rPr>
        <w:rFonts w:hint="default"/>
        <w:b w:val="0"/>
        <w:strike w:val="0"/>
        <w:dstrike w:val="0"/>
        <w:sz w:val="28"/>
        <w:szCs w:val="22"/>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ED81AB2"/>
    <w:multiLevelType w:val="hybridMultilevel"/>
    <w:tmpl w:val="62A82C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6" w15:restartNumberingAfterBreak="0">
    <w:nsid w:val="6F1C4B6D"/>
    <w:multiLevelType w:val="hybridMultilevel"/>
    <w:tmpl w:val="BE02DD2E"/>
    <w:lvl w:ilvl="0" w:tplc="B3FEA5E8">
      <w:start w:val="1"/>
      <w:numFmt w:val="hebrew1"/>
      <w:lvlText w:val="%1."/>
      <w:lvlJc w:val="left"/>
      <w:pPr>
        <w:ind w:left="360" w:hanging="360"/>
      </w:pPr>
      <w:rPr>
        <w:rFonts w:cs="David" w:hint="cs"/>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732B78A5"/>
    <w:multiLevelType w:val="hybridMultilevel"/>
    <w:tmpl w:val="44F86D3E"/>
    <w:lvl w:ilvl="0" w:tplc="7654F23C">
      <w:start w:val="1"/>
      <w:numFmt w:val="hebrew1"/>
      <w:lvlText w:val="%1."/>
      <w:lvlJc w:val="left"/>
      <w:pPr>
        <w:ind w:left="360" w:hanging="360"/>
      </w:pPr>
      <w:rPr>
        <w:rFonts w:cs="Narkisim" w:hint="cs"/>
        <w:b w:val="0"/>
        <w:strike w:val="0"/>
        <w:dstrike w:val="0"/>
        <w:sz w:val="24"/>
        <w:szCs w:val="28"/>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76F4448A"/>
    <w:multiLevelType w:val="hybridMultilevel"/>
    <w:tmpl w:val="6026EABC"/>
    <w:lvl w:ilvl="0" w:tplc="307A16F0">
      <w:start w:val="1"/>
      <w:numFmt w:val="decimal"/>
      <w:lvlText w:val="%1."/>
      <w:lvlJc w:val="left"/>
      <w:pPr>
        <w:ind w:left="720" w:hanging="360"/>
      </w:pPr>
      <w:rPr>
        <w:rFonts w:cs="David" w:hint="cs"/>
        <w:b w:val="0"/>
        <w:strike w:val="0"/>
        <w:dstrike w:val="0"/>
        <w:sz w:val="28"/>
        <w:szCs w:val="24"/>
        <w:u w:val="none"/>
        <w:effect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7892486"/>
    <w:multiLevelType w:val="hybridMultilevel"/>
    <w:tmpl w:val="D1A8BDBE"/>
    <w:lvl w:ilvl="0" w:tplc="9C945E5E">
      <w:start w:val="1"/>
      <w:numFmt w:val="decimal"/>
      <w:lvlText w:val="%1."/>
      <w:lvlJc w:val="left"/>
      <w:pPr>
        <w:ind w:left="360" w:hanging="360"/>
      </w:pPr>
      <w:rPr>
        <w:rFonts w:hint="default"/>
        <w:b w:val="0"/>
        <w:strike w:val="0"/>
        <w:dstrike w:val="0"/>
        <w:sz w:val="24"/>
        <w:szCs w:val="24"/>
        <w:u w:val="none"/>
        <w:effect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79435370"/>
    <w:multiLevelType w:val="hybridMultilevel"/>
    <w:tmpl w:val="D79E7C7E"/>
    <w:lvl w:ilvl="0" w:tplc="5FE669D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985208684">
    <w:abstractNumId w:val="64"/>
  </w:num>
  <w:num w:numId="2" w16cid:durableId="2005013297">
    <w:abstractNumId w:val="61"/>
  </w:num>
  <w:num w:numId="3" w16cid:durableId="1467434238">
    <w:abstractNumId w:val="24"/>
  </w:num>
  <w:num w:numId="4" w16cid:durableId="462044856">
    <w:abstractNumId w:val="20"/>
  </w:num>
  <w:num w:numId="5" w16cid:durableId="1877616135">
    <w:abstractNumId w:val="23"/>
  </w:num>
  <w:num w:numId="6" w16cid:durableId="1061249705">
    <w:abstractNumId w:val="34"/>
  </w:num>
  <w:num w:numId="7" w16cid:durableId="765227751">
    <w:abstractNumId w:val="14"/>
  </w:num>
  <w:num w:numId="8" w16cid:durableId="2094038678">
    <w:abstractNumId w:val="63"/>
  </w:num>
  <w:num w:numId="9" w16cid:durableId="187760765">
    <w:abstractNumId w:val="11"/>
  </w:num>
  <w:num w:numId="10" w16cid:durableId="89089879">
    <w:abstractNumId w:val="13"/>
  </w:num>
  <w:num w:numId="11" w16cid:durableId="118019934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0010373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39350810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01312423">
    <w:abstractNumId w:val="25"/>
  </w:num>
  <w:num w:numId="15" w16cid:durableId="1584951367">
    <w:abstractNumId w:val="40"/>
  </w:num>
  <w:num w:numId="16" w16cid:durableId="334497100">
    <w:abstractNumId w:val="4"/>
  </w:num>
  <w:num w:numId="17" w16cid:durableId="1333797716">
    <w:abstractNumId w:val="57"/>
  </w:num>
  <w:num w:numId="18" w16cid:durableId="1081487311">
    <w:abstractNumId w:val="48"/>
  </w:num>
  <w:num w:numId="19" w16cid:durableId="1990355487">
    <w:abstractNumId w:val="67"/>
  </w:num>
  <w:num w:numId="20" w16cid:durableId="1663776798">
    <w:abstractNumId w:val="56"/>
  </w:num>
  <w:num w:numId="21" w16cid:durableId="1126773390">
    <w:abstractNumId w:val="66"/>
  </w:num>
  <w:num w:numId="22" w16cid:durableId="1231966966">
    <w:abstractNumId w:val="32"/>
  </w:num>
  <w:num w:numId="23" w16cid:durableId="1922055453">
    <w:abstractNumId w:val="70"/>
  </w:num>
  <w:num w:numId="24" w16cid:durableId="1588535975">
    <w:abstractNumId w:val="51"/>
  </w:num>
  <w:num w:numId="25" w16cid:durableId="536282743">
    <w:abstractNumId w:val="10"/>
  </w:num>
  <w:num w:numId="26" w16cid:durableId="302583338">
    <w:abstractNumId w:val="16"/>
  </w:num>
  <w:num w:numId="27" w16cid:durableId="427773198">
    <w:abstractNumId w:val="21"/>
  </w:num>
  <w:num w:numId="28" w16cid:durableId="195778667">
    <w:abstractNumId w:val="28"/>
  </w:num>
  <w:num w:numId="29" w16cid:durableId="277571628">
    <w:abstractNumId w:val="68"/>
  </w:num>
  <w:num w:numId="30" w16cid:durableId="1739086491">
    <w:abstractNumId w:val="49"/>
  </w:num>
  <w:num w:numId="31" w16cid:durableId="1419904807">
    <w:abstractNumId w:val="41"/>
  </w:num>
  <w:num w:numId="32" w16cid:durableId="1912471569">
    <w:abstractNumId w:val="22"/>
  </w:num>
  <w:num w:numId="33" w16cid:durableId="183447990">
    <w:abstractNumId w:val="60"/>
  </w:num>
  <w:num w:numId="34" w16cid:durableId="1210141605">
    <w:abstractNumId w:val="69"/>
  </w:num>
  <w:num w:numId="35" w16cid:durableId="2004237928">
    <w:abstractNumId w:val="50"/>
  </w:num>
  <w:num w:numId="36" w16cid:durableId="771358953">
    <w:abstractNumId w:val="62"/>
  </w:num>
  <w:num w:numId="37" w16cid:durableId="190653898">
    <w:abstractNumId w:val="46"/>
  </w:num>
  <w:num w:numId="38" w16cid:durableId="806355904">
    <w:abstractNumId w:val="38"/>
  </w:num>
  <w:num w:numId="39" w16cid:durableId="9454799">
    <w:abstractNumId w:val="15"/>
  </w:num>
  <w:num w:numId="40" w16cid:durableId="1846675793">
    <w:abstractNumId w:val="17"/>
  </w:num>
  <w:num w:numId="41" w16cid:durableId="1790126611">
    <w:abstractNumId w:val="18"/>
  </w:num>
  <w:num w:numId="42" w16cid:durableId="1149857827">
    <w:abstractNumId w:val="27"/>
  </w:num>
  <w:num w:numId="43" w16cid:durableId="612977389">
    <w:abstractNumId w:val="29"/>
  </w:num>
  <w:num w:numId="44" w16cid:durableId="586234960">
    <w:abstractNumId w:val="36"/>
  </w:num>
  <w:num w:numId="45" w16cid:durableId="855731478">
    <w:abstractNumId w:val="39"/>
  </w:num>
  <w:num w:numId="46" w16cid:durableId="1754351408">
    <w:abstractNumId w:val="37"/>
  </w:num>
  <w:num w:numId="47" w16cid:durableId="1319576816">
    <w:abstractNumId w:val="58"/>
  </w:num>
  <w:num w:numId="48" w16cid:durableId="203366462">
    <w:abstractNumId w:val="3"/>
  </w:num>
  <w:num w:numId="49" w16cid:durableId="1179975819">
    <w:abstractNumId w:val="59"/>
  </w:num>
  <w:num w:numId="50" w16cid:durableId="1346715024">
    <w:abstractNumId w:val="43"/>
  </w:num>
  <w:num w:numId="51" w16cid:durableId="1277712653">
    <w:abstractNumId w:val="33"/>
  </w:num>
  <w:num w:numId="52" w16cid:durableId="2073888000">
    <w:abstractNumId w:val="59"/>
    <w:lvlOverride w:ilvl="0">
      <w:lvl w:ilvl="0" w:tplc="C18A78D8">
        <w:start w:val="1"/>
        <w:numFmt w:val="hebrew1"/>
        <w:lvlText w:val="%1."/>
        <w:lvlJc w:val="left"/>
        <w:pPr>
          <w:ind w:left="720" w:hanging="360"/>
        </w:pPr>
        <w:rPr>
          <w:rFonts w:hint="default"/>
          <w:b w:val="0"/>
          <w:strike w:val="0"/>
          <w:dstrike w:val="0"/>
          <w:sz w:val="24"/>
          <w:szCs w:val="24"/>
          <w:u w:val="none"/>
          <w:effect w:val="none"/>
        </w:rPr>
      </w:lvl>
    </w:lvlOverride>
    <w:lvlOverride w:ilvl="1">
      <w:lvl w:ilvl="1" w:tplc="04090019" w:tentative="1">
        <w:start w:val="1"/>
        <w:numFmt w:val="lowerLetter"/>
        <w:lvlText w:val="%2."/>
        <w:lvlJc w:val="left"/>
        <w:pPr>
          <w:ind w:left="1440" w:hanging="360"/>
        </w:pPr>
      </w:lvl>
    </w:lvlOverride>
    <w:lvlOverride w:ilvl="2">
      <w:lvl w:ilvl="2" w:tplc="0409001B" w:tentative="1">
        <w:start w:val="1"/>
        <w:numFmt w:val="lowerRoman"/>
        <w:lvlText w:val="%3."/>
        <w:lvlJc w:val="right"/>
        <w:pPr>
          <w:ind w:left="2160" w:hanging="180"/>
        </w:pPr>
      </w:lvl>
    </w:lvlOverride>
    <w:lvlOverride w:ilvl="3">
      <w:lvl w:ilvl="3" w:tplc="0409000F" w:tentative="1">
        <w:start w:val="1"/>
        <w:numFmt w:val="decimal"/>
        <w:lvlText w:val="%4."/>
        <w:lvlJc w:val="left"/>
        <w:pPr>
          <w:ind w:left="2880" w:hanging="360"/>
        </w:pPr>
      </w:lvl>
    </w:lvlOverride>
    <w:lvlOverride w:ilvl="4">
      <w:lvl w:ilvl="4" w:tplc="04090019" w:tentative="1">
        <w:start w:val="1"/>
        <w:numFmt w:val="lowerLetter"/>
        <w:lvlText w:val="%5."/>
        <w:lvlJc w:val="left"/>
        <w:pPr>
          <w:ind w:left="3600" w:hanging="360"/>
        </w:pPr>
      </w:lvl>
    </w:lvlOverride>
    <w:lvlOverride w:ilvl="5">
      <w:lvl w:ilvl="5" w:tplc="0409001B" w:tentative="1">
        <w:start w:val="1"/>
        <w:numFmt w:val="lowerRoman"/>
        <w:lvlText w:val="%6."/>
        <w:lvlJc w:val="right"/>
        <w:pPr>
          <w:ind w:left="4320" w:hanging="180"/>
        </w:pPr>
      </w:lvl>
    </w:lvlOverride>
    <w:lvlOverride w:ilvl="6">
      <w:lvl w:ilvl="6" w:tplc="0409000F" w:tentative="1">
        <w:start w:val="1"/>
        <w:numFmt w:val="decimal"/>
        <w:lvlText w:val="%7."/>
        <w:lvlJc w:val="left"/>
        <w:pPr>
          <w:ind w:left="5040" w:hanging="360"/>
        </w:pPr>
      </w:lvl>
    </w:lvlOverride>
    <w:lvlOverride w:ilvl="7">
      <w:lvl w:ilvl="7" w:tplc="04090019" w:tentative="1">
        <w:start w:val="1"/>
        <w:numFmt w:val="lowerLetter"/>
        <w:lvlText w:val="%8."/>
        <w:lvlJc w:val="left"/>
        <w:pPr>
          <w:ind w:left="5760" w:hanging="360"/>
        </w:pPr>
      </w:lvl>
    </w:lvlOverride>
    <w:lvlOverride w:ilvl="8">
      <w:lvl w:ilvl="8" w:tplc="0409001B" w:tentative="1">
        <w:start w:val="1"/>
        <w:numFmt w:val="lowerRoman"/>
        <w:lvlText w:val="%9."/>
        <w:lvlJc w:val="right"/>
        <w:pPr>
          <w:ind w:left="6480" w:hanging="180"/>
        </w:pPr>
      </w:lvl>
    </w:lvlOverride>
  </w:num>
  <w:num w:numId="53" w16cid:durableId="1695418220">
    <w:abstractNumId w:val="19"/>
  </w:num>
  <w:num w:numId="54" w16cid:durableId="499538499">
    <w:abstractNumId w:val="42"/>
  </w:num>
  <w:num w:numId="55" w16cid:durableId="715006319">
    <w:abstractNumId w:val="12"/>
  </w:num>
  <w:num w:numId="56" w16cid:durableId="367416105">
    <w:abstractNumId w:val="7"/>
  </w:num>
  <w:num w:numId="57" w16cid:durableId="1581871317">
    <w:abstractNumId w:val="9"/>
  </w:num>
  <w:num w:numId="58" w16cid:durableId="2132286822">
    <w:abstractNumId w:val="8"/>
  </w:num>
  <w:num w:numId="59" w16cid:durableId="551314123">
    <w:abstractNumId w:val="0"/>
  </w:num>
  <w:num w:numId="60" w16cid:durableId="685449225">
    <w:abstractNumId w:val="44"/>
  </w:num>
  <w:num w:numId="61" w16cid:durableId="2005356218">
    <w:abstractNumId w:val="31"/>
  </w:num>
  <w:num w:numId="62" w16cid:durableId="985821470">
    <w:abstractNumId w:val="2"/>
  </w:num>
  <w:num w:numId="63" w16cid:durableId="777797612">
    <w:abstractNumId w:val="35"/>
  </w:num>
  <w:num w:numId="64" w16cid:durableId="248003086">
    <w:abstractNumId w:val="5"/>
  </w:num>
  <w:num w:numId="65" w16cid:durableId="127943882">
    <w:abstractNumId w:val="53"/>
  </w:num>
  <w:num w:numId="66" w16cid:durableId="420225189">
    <w:abstractNumId w:val="55"/>
  </w:num>
  <w:num w:numId="67" w16cid:durableId="505480137">
    <w:abstractNumId w:val="1"/>
  </w:num>
  <w:num w:numId="68" w16cid:durableId="1270547249">
    <w:abstractNumId w:val="47"/>
  </w:num>
  <w:num w:numId="69" w16cid:durableId="2085226805">
    <w:abstractNumId w:val="30"/>
  </w:num>
  <w:num w:numId="70" w16cid:durableId="1540505731">
    <w:abstractNumId w:val="6"/>
  </w:num>
  <w:num w:numId="71" w16cid:durableId="1119105188">
    <w:abstractNumId w:val="26"/>
  </w:num>
  <w:num w:numId="72" w16cid:durableId="1513301206">
    <w:abstractNumId w:val="54"/>
  </w:num>
  <w:num w:numId="73" w16cid:durableId="1167597990">
    <w:abstractNumId w:val="45"/>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494B"/>
    <w:rsid w:val="0000018A"/>
    <w:rsid w:val="000009BE"/>
    <w:rsid w:val="00003251"/>
    <w:rsid w:val="000062E3"/>
    <w:rsid w:val="00006670"/>
    <w:rsid w:val="00007554"/>
    <w:rsid w:val="00010CFC"/>
    <w:rsid w:val="00011EA3"/>
    <w:rsid w:val="00016D2E"/>
    <w:rsid w:val="00017C29"/>
    <w:rsid w:val="000226A3"/>
    <w:rsid w:val="00023A5D"/>
    <w:rsid w:val="00025054"/>
    <w:rsid w:val="0003545F"/>
    <w:rsid w:val="00042499"/>
    <w:rsid w:val="00043368"/>
    <w:rsid w:val="00044364"/>
    <w:rsid w:val="00044D61"/>
    <w:rsid w:val="000452CA"/>
    <w:rsid w:val="00046D10"/>
    <w:rsid w:val="00053086"/>
    <w:rsid w:val="0005691E"/>
    <w:rsid w:val="0005693B"/>
    <w:rsid w:val="00064086"/>
    <w:rsid w:val="00065C30"/>
    <w:rsid w:val="00067F66"/>
    <w:rsid w:val="000706E9"/>
    <w:rsid w:val="000877BF"/>
    <w:rsid w:val="00091832"/>
    <w:rsid w:val="000A27E8"/>
    <w:rsid w:val="000A3CFF"/>
    <w:rsid w:val="000A446F"/>
    <w:rsid w:val="000B0F4E"/>
    <w:rsid w:val="000B2106"/>
    <w:rsid w:val="000B6580"/>
    <w:rsid w:val="000B66AD"/>
    <w:rsid w:val="000C0AC9"/>
    <w:rsid w:val="000C3820"/>
    <w:rsid w:val="000C4330"/>
    <w:rsid w:val="000C4D09"/>
    <w:rsid w:val="000D02DE"/>
    <w:rsid w:val="000D1FDF"/>
    <w:rsid w:val="000D3249"/>
    <w:rsid w:val="000D5DE6"/>
    <w:rsid w:val="000D70A0"/>
    <w:rsid w:val="000E12D3"/>
    <w:rsid w:val="000E1482"/>
    <w:rsid w:val="000E1F7A"/>
    <w:rsid w:val="000E37B1"/>
    <w:rsid w:val="000E3A05"/>
    <w:rsid w:val="000E3F33"/>
    <w:rsid w:val="000F0D47"/>
    <w:rsid w:val="000F4D58"/>
    <w:rsid w:val="000F571C"/>
    <w:rsid w:val="000F61A0"/>
    <w:rsid w:val="00100457"/>
    <w:rsid w:val="00101382"/>
    <w:rsid w:val="001052CC"/>
    <w:rsid w:val="0010680E"/>
    <w:rsid w:val="00107A21"/>
    <w:rsid w:val="0011614A"/>
    <w:rsid w:val="00117C28"/>
    <w:rsid w:val="00120BA0"/>
    <w:rsid w:val="00123154"/>
    <w:rsid w:val="00123355"/>
    <w:rsid w:val="001234B4"/>
    <w:rsid w:val="00124CA7"/>
    <w:rsid w:val="0012503D"/>
    <w:rsid w:val="001259A7"/>
    <w:rsid w:val="00125D4D"/>
    <w:rsid w:val="001310FF"/>
    <w:rsid w:val="001318C8"/>
    <w:rsid w:val="00132977"/>
    <w:rsid w:val="00133232"/>
    <w:rsid w:val="00141378"/>
    <w:rsid w:val="00143148"/>
    <w:rsid w:val="001445F3"/>
    <w:rsid w:val="001502DF"/>
    <w:rsid w:val="0015626B"/>
    <w:rsid w:val="001577AD"/>
    <w:rsid w:val="00161186"/>
    <w:rsid w:val="001640F3"/>
    <w:rsid w:val="00170FE2"/>
    <w:rsid w:val="00171013"/>
    <w:rsid w:val="00172664"/>
    <w:rsid w:val="001737E2"/>
    <w:rsid w:val="00174709"/>
    <w:rsid w:val="001767B1"/>
    <w:rsid w:val="00180ADF"/>
    <w:rsid w:val="0018140C"/>
    <w:rsid w:val="00182E53"/>
    <w:rsid w:val="00186F50"/>
    <w:rsid w:val="001939E1"/>
    <w:rsid w:val="00196763"/>
    <w:rsid w:val="001A0254"/>
    <w:rsid w:val="001A0CAD"/>
    <w:rsid w:val="001A1429"/>
    <w:rsid w:val="001A6676"/>
    <w:rsid w:val="001B10A9"/>
    <w:rsid w:val="001B1E58"/>
    <w:rsid w:val="001B2C5F"/>
    <w:rsid w:val="001B2EA1"/>
    <w:rsid w:val="001B78FB"/>
    <w:rsid w:val="001B7A6A"/>
    <w:rsid w:val="001C7A36"/>
    <w:rsid w:val="001D33A2"/>
    <w:rsid w:val="001D5BE3"/>
    <w:rsid w:val="001D7293"/>
    <w:rsid w:val="001E2A57"/>
    <w:rsid w:val="001E61C8"/>
    <w:rsid w:val="001E7790"/>
    <w:rsid w:val="001F4839"/>
    <w:rsid w:val="001F6534"/>
    <w:rsid w:val="002031E0"/>
    <w:rsid w:val="00205306"/>
    <w:rsid w:val="002107B1"/>
    <w:rsid w:val="00210A7B"/>
    <w:rsid w:val="00212CF7"/>
    <w:rsid w:val="002203F5"/>
    <w:rsid w:val="00222702"/>
    <w:rsid w:val="00225DAD"/>
    <w:rsid w:val="0022773F"/>
    <w:rsid w:val="00230415"/>
    <w:rsid w:val="00231728"/>
    <w:rsid w:val="002323CC"/>
    <w:rsid w:val="00232DC6"/>
    <w:rsid w:val="0023319C"/>
    <w:rsid w:val="00233B15"/>
    <w:rsid w:val="00233B1F"/>
    <w:rsid w:val="00233E88"/>
    <w:rsid w:val="00234EA3"/>
    <w:rsid w:val="00236F7F"/>
    <w:rsid w:val="00241B05"/>
    <w:rsid w:val="00242782"/>
    <w:rsid w:val="00242D8E"/>
    <w:rsid w:val="00242EA4"/>
    <w:rsid w:val="00243043"/>
    <w:rsid w:val="0024616F"/>
    <w:rsid w:val="00246D01"/>
    <w:rsid w:val="00247FB6"/>
    <w:rsid w:val="00251598"/>
    <w:rsid w:val="002517BB"/>
    <w:rsid w:val="00251B07"/>
    <w:rsid w:val="00252338"/>
    <w:rsid w:val="00262A8B"/>
    <w:rsid w:val="00266C23"/>
    <w:rsid w:val="00270C91"/>
    <w:rsid w:val="00280003"/>
    <w:rsid w:val="00282323"/>
    <w:rsid w:val="00284879"/>
    <w:rsid w:val="002906FD"/>
    <w:rsid w:val="0029125B"/>
    <w:rsid w:val="00291D90"/>
    <w:rsid w:val="0029356B"/>
    <w:rsid w:val="002948BB"/>
    <w:rsid w:val="002A3651"/>
    <w:rsid w:val="002A438A"/>
    <w:rsid w:val="002B56DC"/>
    <w:rsid w:val="002C301F"/>
    <w:rsid w:val="002C475C"/>
    <w:rsid w:val="002C532F"/>
    <w:rsid w:val="002D102A"/>
    <w:rsid w:val="002D1C8E"/>
    <w:rsid w:val="002D4C75"/>
    <w:rsid w:val="002D742B"/>
    <w:rsid w:val="002E027F"/>
    <w:rsid w:val="002E16DD"/>
    <w:rsid w:val="002E2A30"/>
    <w:rsid w:val="002E2F58"/>
    <w:rsid w:val="002E7BA4"/>
    <w:rsid w:val="002E7D46"/>
    <w:rsid w:val="002F2D53"/>
    <w:rsid w:val="002F601E"/>
    <w:rsid w:val="003034AC"/>
    <w:rsid w:val="00304371"/>
    <w:rsid w:val="00305773"/>
    <w:rsid w:val="003109F3"/>
    <w:rsid w:val="00310E21"/>
    <w:rsid w:val="00312073"/>
    <w:rsid w:val="00312597"/>
    <w:rsid w:val="00312614"/>
    <w:rsid w:val="0031365F"/>
    <w:rsid w:val="003143F4"/>
    <w:rsid w:val="0031452A"/>
    <w:rsid w:val="0031577B"/>
    <w:rsid w:val="00317275"/>
    <w:rsid w:val="00317385"/>
    <w:rsid w:val="003201B0"/>
    <w:rsid w:val="00320F62"/>
    <w:rsid w:val="00321D1E"/>
    <w:rsid w:val="00327850"/>
    <w:rsid w:val="00340084"/>
    <w:rsid w:val="00341B2F"/>
    <w:rsid w:val="00344312"/>
    <w:rsid w:val="00344605"/>
    <w:rsid w:val="00344AF6"/>
    <w:rsid w:val="003464A7"/>
    <w:rsid w:val="00355217"/>
    <w:rsid w:val="00357867"/>
    <w:rsid w:val="00361A19"/>
    <w:rsid w:val="00362634"/>
    <w:rsid w:val="0037243C"/>
    <w:rsid w:val="00373110"/>
    <w:rsid w:val="00373E04"/>
    <w:rsid w:val="00374642"/>
    <w:rsid w:val="00374C19"/>
    <w:rsid w:val="003759B6"/>
    <w:rsid w:val="003764A4"/>
    <w:rsid w:val="00376ABB"/>
    <w:rsid w:val="003804C1"/>
    <w:rsid w:val="003835AA"/>
    <w:rsid w:val="00390978"/>
    <w:rsid w:val="00391C22"/>
    <w:rsid w:val="00392CE7"/>
    <w:rsid w:val="003A1AE5"/>
    <w:rsid w:val="003A32C5"/>
    <w:rsid w:val="003A4817"/>
    <w:rsid w:val="003B0BA5"/>
    <w:rsid w:val="003B376A"/>
    <w:rsid w:val="003B5E4A"/>
    <w:rsid w:val="003B7300"/>
    <w:rsid w:val="003B76C2"/>
    <w:rsid w:val="003C3060"/>
    <w:rsid w:val="003C3943"/>
    <w:rsid w:val="003C3B75"/>
    <w:rsid w:val="003C6736"/>
    <w:rsid w:val="003D1F17"/>
    <w:rsid w:val="003D6A50"/>
    <w:rsid w:val="003D6FC0"/>
    <w:rsid w:val="003E1596"/>
    <w:rsid w:val="003E3736"/>
    <w:rsid w:val="003E6225"/>
    <w:rsid w:val="003F5A84"/>
    <w:rsid w:val="003F61D4"/>
    <w:rsid w:val="003F7500"/>
    <w:rsid w:val="00400259"/>
    <w:rsid w:val="0040255D"/>
    <w:rsid w:val="0040430A"/>
    <w:rsid w:val="00407880"/>
    <w:rsid w:val="0041028B"/>
    <w:rsid w:val="00414C9F"/>
    <w:rsid w:val="00417D37"/>
    <w:rsid w:val="00420AA9"/>
    <w:rsid w:val="00423864"/>
    <w:rsid w:val="00424AE6"/>
    <w:rsid w:val="00430C33"/>
    <w:rsid w:val="004327BF"/>
    <w:rsid w:val="00434B4C"/>
    <w:rsid w:val="0043706D"/>
    <w:rsid w:val="00440D4E"/>
    <w:rsid w:val="00440FD7"/>
    <w:rsid w:val="004436D6"/>
    <w:rsid w:val="00445BED"/>
    <w:rsid w:val="00454D4E"/>
    <w:rsid w:val="004560B1"/>
    <w:rsid w:val="00461063"/>
    <w:rsid w:val="00472D23"/>
    <w:rsid w:val="00473C42"/>
    <w:rsid w:val="004743B1"/>
    <w:rsid w:val="0048115C"/>
    <w:rsid w:val="004812BA"/>
    <w:rsid w:val="0048202A"/>
    <w:rsid w:val="00485840"/>
    <w:rsid w:val="004901AD"/>
    <w:rsid w:val="004908EA"/>
    <w:rsid w:val="0049391C"/>
    <w:rsid w:val="00494DE4"/>
    <w:rsid w:val="00496D92"/>
    <w:rsid w:val="004A00E7"/>
    <w:rsid w:val="004A4BF3"/>
    <w:rsid w:val="004A4C30"/>
    <w:rsid w:val="004B1987"/>
    <w:rsid w:val="004B6D18"/>
    <w:rsid w:val="004C0F46"/>
    <w:rsid w:val="004C19BF"/>
    <w:rsid w:val="004D27A3"/>
    <w:rsid w:val="004D2DB1"/>
    <w:rsid w:val="004D5A35"/>
    <w:rsid w:val="004E3915"/>
    <w:rsid w:val="004E5FD7"/>
    <w:rsid w:val="004F1513"/>
    <w:rsid w:val="004F16E8"/>
    <w:rsid w:val="004F1B69"/>
    <w:rsid w:val="004F1E38"/>
    <w:rsid w:val="004F26FE"/>
    <w:rsid w:val="004F427E"/>
    <w:rsid w:val="004F4753"/>
    <w:rsid w:val="004F514A"/>
    <w:rsid w:val="004F61D7"/>
    <w:rsid w:val="004F64C6"/>
    <w:rsid w:val="00504706"/>
    <w:rsid w:val="00507762"/>
    <w:rsid w:val="005133FC"/>
    <w:rsid w:val="005156C5"/>
    <w:rsid w:val="00517799"/>
    <w:rsid w:val="0052207F"/>
    <w:rsid w:val="005235CD"/>
    <w:rsid w:val="005278E3"/>
    <w:rsid w:val="005317E9"/>
    <w:rsid w:val="00534C4B"/>
    <w:rsid w:val="00537876"/>
    <w:rsid w:val="00537CFE"/>
    <w:rsid w:val="00540F82"/>
    <w:rsid w:val="005445BE"/>
    <w:rsid w:val="00546469"/>
    <w:rsid w:val="00547EA4"/>
    <w:rsid w:val="005506E7"/>
    <w:rsid w:val="00552595"/>
    <w:rsid w:val="00553C07"/>
    <w:rsid w:val="005605DB"/>
    <w:rsid w:val="00561085"/>
    <w:rsid w:val="005619E2"/>
    <w:rsid w:val="00566C55"/>
    <w:rsid w:val="00571761"/>
    <w:rsid w:val="00573A0D"/>
    <w:rsid w:val="0057686E"/>
    <w:rsid w:val="0058023B"/>
    <w:rsid w:val="00582549"/>
    <w:rsid w:val="005852EF"/>
    <w:rsid w:val="0059080F"/>
    <w:rsid w:val="00591FE8"/>
    <w:rsid w:val="00596A0D"/>
    <w:rsid w:val="00597099"/>
    <w:rsid w:val="005A201E"/>
    <w:rsid w:val="005A29D3"/>
    <w:rsid w:val="005A2A3E"/>
    <w:rsid w:val="005A5EEE"/>
    <w:rsid w:val="005A6D48"/>
    <w:rsid w:val="005A7822"/>
    <w:rsid w:val="005C3CF5"/>
    <w:rsid w:val="005C407A"/>
    <w:rsid w:val="005C4476"/>
    <w:rsid w:val="005C6641"/>
    <w:rsid w:val="005E22BD"/>
    <w:rsid w:val="005E3713"/>
    <w:rsid w:val="005E6A4A"/>
    <w:rsid w:val="005F089A"/>
    <w:rsid w:val="005F411A"/>
    <w:rsid w:val="005F5C5A"/>
    <w:rsid w:val="005F71C9"/>
    <w:rsid w:val="00603E05"/>
    <w:rsid w:val="00610FD9"/>
    <w:rsid w:val="006119D3"/>
    <w:rsid w:val="0061478E"/>
    <w:rsid w:val="0061680F"/>
    <w:rsid w:val="00621802"/>
    <w:rsid w:val="00623AAB"/>
    <w:rsid w:val="00624596"/>
    <w:rsid w:val="00626826"/>
    <w:rsid w:val="006268EA"/>
    <w:rsid w:val="00626F00"/>
    <w:rsid w:val="00631EA3"/>
    <w:rsid w:val="00632A4D"/>
    <w:rsid w:val="00634891"/>
    <w:rsid w:val="006424D2"/>
    <w:rsid w:val="00647ED6"/>
    <w:rsid w:val="0065727E"/>
    <w:rsid w:val="00657CA8"/>
    <w:rsid w:val="00662214"/>
    <w:rsid w:val="00663164"/>
    <w:rsid w:val="006635AE"/>
    <w:rsid w:val="006656BF"/>
    <w:rsid w:val="00667861"/>
    <w:rsid w:val="00667DCD"/>
    <w:rsid w:val="00672301"/>
    <w:rsid w:val="0067285A"/>
    <w:rsid w:val="00680036"/>
    <w:rsid w:val="00681DBC"/>
    <w:rsid w:val="006839DC"/>
    <w:rsid w:val="006872D5"/>
    <w:rsid w:val="00687569"/>
    <w:rsid w:val="00687F4D"/>
    <w:rsid w:val="00691735"/>
    <w:rsid w:val="00695BF2"/>
    <w:rsid w:val="00696E8D"/>
    <w:rsid w:val="006A091D"/>
    <w:rsid w:val="006A10BC"/>
    <w:rsid w:val="006A23A3"/>
    <w:rsid w:val="006A2DB4"/>
    <w:rsid w:val="006A3573"/>
    <w:rsid w:val="006A3726"/>
    <w:rsid w:val="006A7A2D"/>
    <w:rsid w:val="006B03DA"/>
    <w:rsid w:val="006B168D"/>
    <w:rsid w:val="006B36F5"/>
    <w:rsid w:val="006B3960"/>
    <w:rsid w:val="006B5EFC"/>
    <w:rsid w:val="006B75E5"/>
    <w:rsid w:val="006C0888"/>
    <w:rsid w:val="006C2112"/>
    <w:rsid w:val="006C4B96"/>
    <w:rsid w:val="006C5243"/>
    <w:rsid w:val="006C5E50"/>
    <w:rsid w:val="006C77A8"/>
    <w:rsid w:val="006C7CAF"/>
    <w:rsid w:val="006D035E"/>
    <w:rsid w:val="006D1623"/>
    <w:rsid w:val="006D1C41"/>
    <w:rsid w:val="006D3B95"/>
    <w:rsid w:val="006D7216"/>
    <w:rsid w:val="006E0632"/>
    <w:rsid w:val="006E1184"/>
    <w:rsid w:val="006E4BCD"/>
    <w:rsid w:val="006E4EE2"/>
    <w:rsid w:val="006E51E7"/>
    <w:rsid w:val="006E5A00"/>
    <w:rsid w:val="006E67E4"/>
    <w:rsid w:val="006E77CE"/>
    <w:rsid w:val="006F49C2"/>
    <w:rsid w:val="006F7A01"/>
    <w:rsid w:val="006F7FB6"/>
    <w:rsid w:val="00701660"/>
    <w:rsid w:val="00701D3A"/>
    <w:rsid w:val="007027D2"/>
    <w:rsid w:val="007055AC"/>
    <w:rsid w:val="0071234E"/>
    <w:rsid w:val="00714C7F"/>
    <w:rsid w:val="00716C87"/>
    <w:rsid w:val="007221C3"/>
    <w:rsid w:val="00722CE2"/>
    <w:rsid w:val="00723EE3"/>
    <w:rsid w:val="00725841"/>
    <w:rsid w:val="00731D86"/>
    <w:rsid w:val="00731FBE"/>
    <w:rsid w:val="007345FD"/>
    <w:rsid w:val="0073616D"/>
    <w:rsid w:val="00740A47"/>
    <w:rsid w:val="00742803"/>
    <w:rsid w:val="00743373"/>
    <w:rsid w:val="007435A4"/>
    <w:rsid w:val="007438A6"/>
    <w:rsid w:val="00745DBF"/>
    <w:rsid w:val="00745FE8"/>
    <w:rsid w:val="007475AF"/>
    <w:rsid w:val="007508E9"/>
    <w:rsid w:val="00750A58"/>
    <w:rsid w:val="00753D08"/>
    <w:rsid w:val="00755FFD"/>
    <w:rsid w:val="00756D4B"/>
    <w:rsid w:val="00757285"/>
    <w:rsid w:val="00760675"/>
    <w:rsid w:val="00763200"/>
    <w:rsid w:val="0076588D"/>
    <w:rsid w:val="00770929"/>
    <w:rsid w:val="0077316A"/>
    <w:rsid w:val="00773B61"/>
    <w:rsid w:val="00774B6F"/>
    <w:rsid w:val="00777582"/>
    <w:rsid w:val="007849CA"/>
    <w:rsid w:val="00784A4C"/>
    <w:rsid w:val="0079149A"/>
    <w:rsid w:val="00791558"/>
    <w:rsid w:val="00794BA2"/>
    <w:rsid w:val="007A5C89"/>
    <w:rsid w:val="007A618F"/>
    <w:rsid w:val="007A7C1F"/>
    <w:rsid w:val="007B24C2"/>
    <w:rsid w:val="007B481A"/>
    <w:rsid w:val="007B5372"/>
    <w:rsid w:val="007B64B6"/>
    <w:rsid w:val="007B6C46"/>
    <w:rsid w:val="007C27B2"/>
    <w:rsid w:val="007D1646"/>
    <w:rsid w:val="007D3BC6"/>
    <w:rsid w:val="007D4CBB"/>
    <w:rsid w:val="007D5E81"/>
    <w:rsid w:val="007D65FB"/>
    <w:rsid w:val="007E1044"/>
    <w:rsid w:val="007E206A"/>
    <w:rsid w:val="007E2517"/>
    <w:rsid w:val="007E3643"/>
    <w:rsid w:val="007E5FC1"/>
    <w:rsid w:val="007E69F1"/>
    <w:rsid w:val="007F0D75"/>
    <w:rsid w:val="007F0E12"/>
    <w:rsid w:val="007F3E53"/>
    <w:rsid w:val="007F3FF3"/>
    <w:rsid w:val="007F78FD"/>
    <w:rsid w:val="00800CE9"/>
    <w:rsid w:val="00804081"/>
    <w:rsid w:val="008063E7"/>
    <w:rsid w:val="0081248E"/>
    <w:rsid w:val="008126F6"/>
    <w:rsid w:val="0081509B"/>
    <w:rsid w:val="00822B1A"/>
    <w:rsid w:val="00822C6D"/>
    <w:rsid w:val="008279A1"/>
    <w:rsid w:val="008342CD"/>
    <w:rsid w:val="00835568"/>
    <w:rsid w:val="008404C0"/>
    <w:rsid w:val="00840E64"/>
    <w:rsid w:val="00844784"/>
    <w:rsid w:val="00850B6D"/>
    <w:rsid w:val="008560EE"/>
    <w:rsid w:val="008561AC"/>
    <w:rsid w:val="00856257"/>
    <w:rsid w:val="008562DF"/>
    <w:rsid w:val="00856C34"/>
    <w:rsid w:val="008603B4"/>
    <w:rsid w:val="00864A7F"/>
    <w:rsid w:val="008656C3"/>
    <w:rsid w:val="00866287"/>
    <w:rsid w:val="008663B5"/>
    <w:rsid w:val="008676FC"/>
    <w:rsid w:val="00870592"/>
    <w:rsid w:val="00870A64"/>
    <w:rsid w:val="00871D08"/>
    <w:rsid w:val="008728CD"/>
    <w:rsid w:val="0087692F"/>
    <w:rsid w:val="00877844"/>
    <w:rsid w:val="008825F1"/>
    <w:rsid w:val="00883E7A"/>
    <w:rsid w:val="00894C80"/>
    <w:rsid w:val="0089526F"/>
    <w:rsid w:val="008957B3"/>
    <w:rsid w:val="00896441"/>
    <w:rsid w:val="008A3C7A"/>
    <w:rsid w:val="008B10F3"/>
    <w:rsid w:val="008B4714"/>
    <w:rsid w:val="008B4C90"/>
    <w:rsid w:val="008B5278"/>
    <w:rsid w:val="008B7A17"/>
    <w:rsid w:val="008C0E5F"/>
    <w:rsid w:val="008C2C5D"/>
    <w:rsid w:val="008C2E2C"/>
    <w:rsid w:val="008C5BD7"/>
    <w:rsid w:val="008C6400"/>
    <w:rsid w:val="008C662A"/>
    <w:rsid w:val="008D098C"/>
    <w:rsid w:val="008D2770"/>
    <w:rsid w:val="008D2BD9"/>
    <w:rsid w:val="008D688E"/>
    <w:rsid w:val="008D6DA5"/>
    <w:rsid w:val="008D72D8"/>
    <w:rsid w:val="008E13F9"/>
    <w:rsid w:val="008E1F30"/>
    <w:rsid w:val="008E448F"/>
    <w:rsid w:val="008F5AE1"/>
    <w:rsid w:val="008F5CA6"/>
    <w:rsid w:val="0090168E"/>
    <w:rsid w:val="0090170B"/>
    <w:rsid w:val="00903154"/>
    <w:rsid w:val="00903C8E"/>
    <w:rsid w:val="00904D95"/>
    <w:rsid w:val="00905AD9"/>
    <w:rsid w:val="00906423"/>
    <w:rsid w:val="00910D70"/>
    <w:rsid w:val="00911D98"/>
    <w:rsid w:val="00911DF4"/>
    <w:rsid w:val="00914517"/>
    <w:rsid w:val="00917AF4"/>
    <w:rsid w:val="00917DA7"/>
    <w:rsid w:val="00917FF1"/>
    <w:rsid w:val="00922803"/>
    <w:rsid w:val="0093099D"/>
    <w:rsid w:val="00930E85"/>
    <w:rsid w:val="009312A7"/>
    <w:rsid w:val="009345E1"/>
    <w:rsid w:val="00934A6B"/>
    <w:rsid w:val="0093594A"/>
    <w:rsid w:val="00936733"/>
    <w:rsid w:val="009376D5"/>
    <w:rsid w:val="00937968"/>
    <w:rsid w:val="00937F6B"/>
    <w:rsid w:val="00945B8D"/>
    <w:rsid w:val="00950818"/>
    <w:rsid w:val="009527D4"/>
    <w:rsid w:val="009539DB"/>
    <w:rsid w:val="00954EE6"/>
    <w:rsid w:val="0095680F"/>
    <w:rsid w:val="00960C51"/>
    <w:rsid w:val="00964DC2"/>
    <w:rsid w:val="00966E8C"/>
    <w:rsid w:val="00967FDB"/>
    <w:rsid w:val="0097071F"/>
    <w:rsid w:val="00973B54"/>
    <w:rsid w:val="009755D9"/>
    <w:rsid w:val="009779EC"/>
    <w:rsid w:val="009902DF"/>
    <w:rsid w:val="009910A0"/>
    <w:rsid w:val="00991787"/>
    <w:rsid w:val="00993584"/>
    <w:rsid w:val="00994B11"/>
    <w:rsid w:val="00995DC2"/>
    <w:rsid w:val="00996F8A"/>
    <w:rsid w:val="009A03B7"/>
    <w:rsid w:val="009A03DE"/>
    <w:rsid w:val="009A0786"/>
    <w:rsid w:val="009A4076"/>
    <w:rsid w:val="009B1915"/>
    <w:rsid w:val="009B2C55"/>
    <w:rsid w:val="009B3F2E"/>
    <w:rsid w:val="009B4DA3"/>
    <w:rsid w:val="009B6E90"/>
    <w:rsid w:val="009B76E3"/>
    <w:rsid w:val="009B788A"/>
    <w:rsid w:val="009C0A80"/>
    <w:rsid w:val="009C30FF"/>
    <w:rsid w:val="009C33EC"/>
    <w:rsid w:val="009C3CA7"/>
    <w:rsid w:val="009C428D"/>
    <w:rsid w:val="009C482F"/>
    <w:rsid w:val="009C4B72"/>
    <w:rsid w:val="009C58F3"/>
    <w:rsid w:val="009C601C"/>
    <w:rsid w:val="009C67AA"/>
    <w:rsid w:val="009C7561"/>
    <w:rsid w:val="009D4D58"/>
    <w:rsid w:val="009D6DA9"/>
    <w:rsid w:val="009E0B41"/>
    <w:rsid w:val="009E256E"/>
    <w:rsid w:val="009E5644"/>
    <w:rsid w:val="009E65F3"/>
    <w:rsid w:val="009F00E2"/>
    <w:rsid w:val="009F150B"/>
    <w:rsid w:val="009F5414"/>
    <w:rsid w:val="00A0326E"/>
    <w:rsid w:val="00A04251"/>
    <w:rsid w:val="00A04BDB"/>
    <w:rsid w:val="00A06B53"/>
    <w:rsid w:val="00A07652"/>
    <w:rsid w:val="00A12AC0"/>
    <w:rsid w:val="00A14DD4"/>
    <w:rsid w:val="00A231E8"/>
    <w:rsid w:val="00A24DFC"/>
    <w:rsid w:val="00A31CCE"/>
    <w:rsid w:val="00A355FC"/>
    <w:rsid w:val="00A35C2A"/>
    <w:rsid w:val="00A40A9E"/>
    <w:rsid w:val="00A40CD9"/>
    <w:rsid w:val="00A42FD9"/>
    <w:rsid w:val="00A430F5"/>
    <w:rsid w:val="00A46448"/>
    <w:rsid w:val="00A46F2B"/>
    <w:rsid w:val="00A525C8"/>
    <w:rsid w:val="00A56ECB"/>
    <w:rsid w:val="00A61965"/>
    <w:rsid w:val="00A61B80"/>
    <w:rsid w:val="00A64F5A"/>
    <w:rsid w:val="00A67077"/>
    <w:rsid w:val="00A70F82"/>
    <w:rsid w:val="00A74653"/>
    <w:rsid w:val="00A74D84"/>
    <w:rsid w:val="00A7581E"/>
    <w:rsid w:val="00A7666A"/>
    <w:rsid w:val="00A76913"/>
    <w:rsid w:val="00A82684"/>
    <w:rsid w:val="00A82A5D"/>
    <w:rsid w:val="00A83126"/>
    <w:rsid w:val="00A91786"/>
    <w:rsid w:val="00A93762"/>
    <w:rsid w:val="00A94BBE"/>
    <w:rsid w:val="00A9522C"/>
    <w:rsid w:val="00A95DD3"/>
    <w:rsid w:val="00A9744F"/>
    <w:rsid w:val="00AA08E2"/>
    <w:rsid w:val="00AA35DB"/>
    <w:rsid w:val="00AA3A22"/>
    <w:rsid w:val="00AA51F7"/>
    <w:rsid w:val="00AA75EC"/>
    <w:rsid w:val="00AB0D41"/>
    <w:rsid w:val="00AB1CD0"/>
    <w:rsid w:val="00AB48DE"/>
    <w:rsid w:val="00AB630F"/>
    <w:rsid w:val="00AB748E"/>
    <w:rsid w:val="00AC461B"/>
    <w:rsid w:val="00AC476B"/>
    <w:rsid w:val="00AC74DE"/>
    <w:rsid w:val="00AE2515"/>
    <w:rsid w:val="00AE2A3B"/>
    <w:rsid w:val="00AE334B"/>
    <w:rsid w:val="00AF2ACF"/>
    <w:rsid w:val="00AF558D"/>
    <w:rsid w:val="00AF6209"/>
    <w:rsid w:val="00AF62DE"/>
    <w:rsid w:val="00AF6A4D"/>
    <w:rsid w:val="00B03A9F"/>
    <w:rsid w:val="00B10BFE"/>
    <w:rsid w:val="00B11BFD"/>
    <w:rsid w:val="00B179EE"/>
    <w:rsid w:val="00B20940"/>
    <w:rsid w:val="00B219A5"/>
    <w:rsid w:val="00B245D5"/>
    <w:rsid w:val="00B2676B"/>
    <w:rsid w:val="00B32E86"/>
    <w:rsid w:val="00B35BC6"/>
    <w:rsid w:val="00B37737"/>
    <w:rsid w:val="00B4001C"/>
    <w:rsid w:val="00B40AE9"/>
    <w:rsid w:val="00B43A8E"/>
    <w:rsid w:val="00B46817"/>
    <w:rsid w:val="00B506AC"/>
    <w:rsid w:val="00B51602"/>
    <w:rsid w:val="00B51637"/>
    <w:rsid w:val="00B53127"/>
    <w:rsid w:val="00B5533F"/>
    <w:rsid w:val="00B55837"/>
    <w:rsid w:val="00B56B9E"/>
    <w:rsid w:val="00B62825"/>
    <w:rsid w:val="00B65076"/>
    <w:rsid w:val="00B6576E"/>
    <w:rsid w:val="00B672FD"/>
    <w:rsid w:val="00B75609"/>
    <w:rsid w:val="00B825AC"/>
    <w:rsid w:val="00B839CB"/>
    <w:rsid w:val="00B83F45"/>
    <w:rsid w:val="00B85F02"/>
    <w:rsid w:val="00B900AA"/>
    <w:rsid w:val="00B90822"/>
    <w:rsid w:val="00B92995"/>
    <w:rsid w:val="00B93843"/>
    <w:rsid w:val="00BA122E"/>
    <w:rsid w:val="00BA6503"/>
    <w:rsid w:val="00BB0D32"/>
    <w:rsid w:val="00BB569D"/>
    <w:rsid w:val="00BC0C97"/>
    <w:rsid w:val="00BC0E5F"/>
    <w:rsid w:val="00BC2424"/>
    <w:rsid w:val="00BC43B4"/>
    <w:rsid w:val="00BC70DA"/>
    <w:rsid w:val="00BD09BC"/>
    <w:rsid w:val="00BD0E4D"/>
    <w:rsid w:val="00BD114E"/>
    <w:rsid w:val="00BD2B62"/>
    <w:rsid w:val="00BD5F5F"/>
    <w:rsid w:val="00BD6D22"/>
    <w:rsid w:val="00BE14DD"/>
    <w:rsid w:val="00BE1F9A"/>
    <w:rsid w:val="00BE5AF7"/>
    <w:rsid w:val="00BE6FCA"/>
    <w:rsid w:val="00BF084D"/>
    <w:rsid w:val="00BF56EE"/>
    <w:rsid w:val="00BF5E44"/>
    <w:rsid w:val="00BF69C7"/>
    <w:rsid w:val="00BF7314"/>
    <w:rsid w:val="00C04AFF"/>
    <w:rsid w:val="00C07279"/>
    <w:rsid w:val="00C12CE8"/>
    <w:rsid w:val="00C13838"/>
    <w:rsid w:val="00C15C23"/>
    <w:rsid w:val="00C1696D"/>
    <w:rsid w:val="00C21140"/>
    <w:rsid w:val="00C21C58"/>
    <w:rsid w:val="00C226DA"/>
    <w:rsid w:val="00C227A2"/>
    <w:rsid w:val="00C22A9B"/>
    <w:rsid w:val="00C24FA5"/>
    <w:rsid w:val="00C26C37"/>
    <w:rsid w:val="00C2725C"/>
    <w:rsid w:val="00C3082E"/>
    <w:rsid w:val="00C361A6"/>
    <w:rsid w:val="00C404AA"/>
    <w:rsid w:val="00C411F5"/>
    <w:rsid w:val="00C412D3"/>
    <w:rsid w:val="00C42D2B"/>
    <w:rsid w:val="00C440BD"/>
    <w:rsid w:val="00C47C29"/>
    <w:rsid w:val="00C518A6"/>
    <w:rsid w:val="00C5208E"/>
    <w:rsid w:val="00C5484E"/>
    <w:rsid w:val="00C54856"/>
    <w:rsid w:val="00C54C9A"/>
    <w:rsid w:val="00C550A4"/>
    <w:rsid w:val="00C578D4"/>
    <w:rsid w:val="00C57970"/>
    <w:rsid w:val="00C61871"/>
    <w:rsid w:val="00C6478D"/>
    <w:rsid w:val="00C64E7B"/>
    <w:rsid w:val="00C665BB"/>
    <w:rsid w:val="00C70090"/>
    <w:rsid w:val="00C70E66"/>
    <w:rsid w:val="00C731B8"/>
    <w:rsid w:val="00C73904"/>
    <w:rsid w:val="00C749E9"/>
    <w:rsid w:val="00C74A9B"/>
    <w:rsid w:val="00C74B92"/>
    <w:rsid w:val="00C82C7C"/>
    <w:rsid w:val="00C87467"/>
    <w:rsid w:val="00C878BD"/>
    <w:rsid w:val="00C9311A"/>
    <w:rsid w:val="00C96220"/>
    <w:rsid w:val="00C97803"/>
    <w:rsid w:val="00CA20EE"/>
    <w:rsid w:val="00CA2EC8"/>
    <w:rsid w:val="00CA3785"/>
    <w:rsid w:val="00CA6B9C"/>
    <w:rsid w:val="00CA70EA"/>
    <w:rsid w:val="00CA7258"/>
    <w:rsid w:val="00CA7E65"/>
    <w:rsid w:val="00CB40DA"/>
    <w:rsid w:val="00CC26CB"/>
    <w:rsid w:val="00CC4CEB"/>
    <w:rsid w:val="00CC54BC"/>
    <w:rsid w:val="00CC7045"/>
    <w:rsid w:val="00CD50F1"/>
    <w:rsid w:val="00CD79A7"/>
    <w:rsid w:val="00CD7D1C"/>
    <w:rsid w:val="00CE7717"/>
    <w:rsid w:val="00CE7EA0"/>
    <w:rsid w:val="00CF2D23"/>
    <w:rsid w:val="00CF55F5"/>
    <w:rsid w:val="00CF75F8"/>
    <w:rsid w:val="00D00F4E"/>
    <w:rsid w:val="00D035FD"/>
    <w:rsid w:val="00D0494F"/>
    <w:rsid w:val="00D06675"/>
    <w:rsid w:val="00D072D5"/>
    <w:rsid w:val="00D11230"/>
    <w:rsid w:val="00D11EF6"/>
    <w:rsid w:val="00D150FD"/>
    <w:rsid w:val="00D176FF"/>
    <w:rsid w:val="00D24523"/>
    <w:rsid w:val="00D24CAA"/>
    <w:rsid w:val="00D25631"/>
    <w:rsid w:val="00D259EA"/>
    <w:rsid w:val="00D260DE"/>
    <w:rsid w:val="00D315FD"/>
    <w:rsid w:val="00D340D2"/>
    <w:rsid w:val="00D344FC"/>
    <w:rsid w:val="00D346C7"/>
    <w:rsid w:val="00D37428"/>
    <w:rsid w:val="00D37AAE"/>
    <w:rsid w:val="00D43CE8"/>
    <w:rsid w:val="00D44C2C"/>
    <w:rsid w:val="00D44F6B"/>
    <w:rsid w:val="00D4555A"/>
    <w:rsid w:val="00D4707F"/>
    <w:rsid w:val="00D47561"/>
    <w:rsid w:val="00D530EA"/>
    <w:rsid w:val="00D55AF0"/>
    <w:rsid w:val="00D57485"/>
    <w:rsid w:val="00D575AB"/>
    <w:rsid w:val="00D60DCD"/>
    <w:rsid w:val="00D67277"/>
    <w:rsid w:val="00D67564"/>
    <w:rsid w:val="00D676D8"/>
    <w:rsid w:val="00D751C7"/>
    <w:rsid w:val="00D7564E"/>
    <w:rsid w:val="00D75BFE"/>
    <w:rsid w:val="00D810C5"/>
    <w:rsid w:val="00D81D70"/>
    <w:rsid w:val="00D83C42"/>
    <w:rsid w:val="00D95CC1"/>
    <w:rsid w:val="00DA1DDB"/>
    <w:rsid w:val="00DA360D"/>
    <w:rsid w:val="00DA684E"/>
    <w:rsid w:val="00DB4F77"/>
    <w:rsid w:val="00DB5D19"/>
    <w:rsid w:val="00DC236F"/>
    <w:rsid w:val="00DD1236"/>
    <w:rsid w:val="00DD3081"/>
    <w:rsid w:val="00DD593D"/>
    <w:rsid w:val="00DE0ECD"/>
    <w:rsid w:val="00DE468B"/>
    <w:rsid w:val="00DE51AD"/>
    <w:rsid w:val="00DF2DC2"/>
    <w:rsid w:val="00E01BC6"/>
    <w:rsid w:val="00E066D8"/>
    <w:rsid w:val="00E14442"/>
    <w:rsid w:val="00E1473C"/>
    <w:rsid w:val="00E211C1"/>
    <w:rsid w:val="00E22944"/>
    <w:rsid w:val="00E26710"/>
    <w:rsid w:val="00E309D9"/>
    <w:rsid w:val="00E35D5F"/>
    <w:rsid w:val="00E40E7C"/>
    <w:rsid w:val="00E423B5"/>
    <w:rsid w:val="00E424B5"/>
    <w:rsid w:val="00E4267A"/>
    <w:rsid w:val="00E43707"/>
    <w:rsid w:val="00E43CB5"/>
    <w:rsid w:val="00E50633"/>
    <w:rsid w:val="00E50988"/>
    <w:rsid w:val="00E52CC7"/>
    <w:rsid w:val="00E551C9"/>
    <w:rsid w:val="00E55673"/>
    <w:rsid w:val="00E57105"/>
    <w:rsid w:val="00E6219A"/>
    <w:rsid w:val="00E630B1"/>
    <w:rsid w:val="00E64F57"/>
    <w:rsid w:val="00E66FF1"/>
    <w:rsid w:val="00E677F9"/>
    <w:rsid w:val="00E76CF0"/>
    <w:rsid w:val="00E76E64"/>
    <w:rsid w:val="00E77C82"/>
    <w:rsid w:val="00E81666"/>
    <w:rsid w:val="00E8302F"/>
    <w:rsid w:val="00E83D7F"/>
    <w:rsid w:val="00E864DB"/>
    <w:rsid w:val="00E911BC"/>
    <w:rsid w:val="00E92994"/>
    <w:rsid w:val="00E92E3E"/>
    <w:rsid w:val="00E94AA4"/>
    <w:rsid w:val="00E95170"/>
    <w:rsid w:val="00E95A82"/>
    <w:rsid w:val="00EA262D"/>
    <w:rsid w:val="00EA2872"/>
    <w:rsid w:val="00EA3987"/>
    <w:rsid w:val="00EA6BD1"/>
    <w:rsid w:val="00EB402C"/>
    <w:rsid w:val="00EB774D"/>
    <w:rsid w:val="00EC0166"/>
    <w:rsid w:val="00EC0318"/>
    <w:rsid w:val="00EC1227"/>
    <w:rsid w:val="00EC17FB"/>
    <w:rsid w:val="00EC2B1D"/>
    <w:rsid w:val="00EC6E32"/>
    <w:rsid w:val="00ED74A0"/>
    <w:rsid w:val="00EE1364"/>
    <w:rsid w:val="00EE2DD2"/>
    <w:rsid w:val="00EE31DD"/>
    <w:rsid w:val="00EE7814"/>
    <w:rsid w:val="00EF2A17"/>
    <w:rsid w:val="00EF58AC"/>
    <w:rsid w:val="00EF68AD"/>
    <w:rsid w:val="00EF68E4"/>
    <w:rsid w:val="00EF70FC"/>
    <w:rsid w:val="00F01078"/>
    <w:rsid w:val="00F017B6"/>
    <w:rsid w:val="00F11517"/>
    <w:rsid w:val="00F117AF"/>
    <w:rsid w:val="00F12236"/>
    <w:rsid w:val="00F16ACB"/>
    <w:rsid w:val="00F2001E"/>
    <w:rsid w:val="00F20BB1"/>
    <w:rsid w:val="00F22D7B"/>
    <w:rsid w:val="00F2430C"/>
    <w:rsid w:val="00F24E54"/>
    <w:rsid w:val="00F25568"/>
    <w:rsid w:val="00F2568F"/>
    <w:rsid w:val="00F3283E"/>
    <w:rsid w:val="00F33D4C"/>
    <w:rsid w:val="00F40D26"/>
    <w:rsid w:val="00F42243"/>
    <w:rsid w:val="00F43D5B"/>
    <w:rsid w:val="00F44EC2"/>
    <w:rsid w:val="00F46978"/>
    <w:rsid w:val="00F51B30"/>
    <w:rsid w:val="00F52F39"/>
    <w:rsid w:val="00F530FD"/>
    <w:rsid w:val="00F54445"/>
    <w:rsid w:val="00F6159D"/>
    <w:rsid w:val="00F620DE"/>
    <w:rsid w:val="00F62187"/>
    <w:rsid w:val="00F62D0A"/>
    <w:rsid w:val="00F630DD"/>
    <w:rsid w:val="00F65DE9"/>
    <w:rsid w:val="00F6670C"/>
    <w:rsid w:val="00F66EB2"/>
    <w:rsid w:val="00F67156"/>
    <w:rsid w:val="00F677AB"/>
    <w:rsid w:val="00F67C2E"/>
    <w:rsid w:val="00F67DA5"/>
    <w:rsid w:val="00F7008F"/>
    <w:rsid w:val="00F72717"/>
    <w:rsid w:val="00F73330"/>
    <w:rsid w:val="00F73C0B"/>
    <w:rsid w:val="00F76F47"/>
    <w:rsid w:val="00F77195"/>
    <w:rsid w:val="00F813AF"/>
    <w:rsid w:val="00F846DD"/>
    <w:rsid w:val="00F9036C"/>
    <w:rsid w:val="00F92DE0"/>
    <w:rsid w:val="00F93333"/>
    <w:rsid w:val="00F9494B"/>
    <w:rsid w:val="00F95135"/>
    <w:rsid w:val="00F95F4B"/>
    <w:rsid w:val="00F96B85"/>
    <w:rsid w:val="00F97A8A"/>
    <w:rsid w:val="00FA1411"/>
    <w:rsid w:val="00FA5FE2"/>
    <w:rsid w:val="00FA6473"/>
    <w:rsid w:val="00FA737F"/>
    <w:rsid w:val="00FB299C"/>
    <w:rsid w:val="00FB68F6"/>
    <w:rsid w:val="00FB6955"/>
    <w:rsid w:val="00FC70C9"/>
    <w:rsid w:val="00FD36C1"/>
    <w:rsid w:val="00FD6330"/>
    <w:rsid w:val="00FD6EEF"/>
    <w:rsid w:val="00FD6EF3"/>
    <w:rsid w:val="00FE0C35"/>
    <w:rsid w:val="00FE1D96"/>
    <w:rsid w:val="00FE38FE"/>
    <w:rsid w:val="00FE6AF1"/>
    <w:rsid w:val="00FF0E56"/>
    <w:rsid w:val="00FF3777"/>
    <w:rsid w:val="00FF7B79"/>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CFCD56"/>
  <w15:docId w15:val="{75C85D3F-A01B-4E68-B2D4-A6E7EADAE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5445BE"/>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9494B"/>
    <w:pPr>
      <w:tabs>
        <w:tab w:val="center" w:pos="4153"/>
        <w:tab w:val="right" w:pos="8306"/>
      </w:tabs>
    </w:pPr>
  </w:style>
  <w:style w:type="paragraph" w:styleId="a5">
    <w:name w:val="footer"/>
    <w:basedOn w:val="a"/>
    <w:link w:val="a6"/>
    <w:uiPriority w:val="99"/>
    <w:rsid w:val="00F9494B"/>
    <w:pPr>
      <w:tabs>
        <w:tab w:val="center" w:pos="4153"/>
        <w:tab w:val="right" w:pos="8306"/>
      </w:tabs>
    </w:pPr>
  </w:style>
  <w:style w:type="character" w:customStyle="1" w:styleId="a4">
    <w:name w:val="כותרת עליונה תו"/>
    <w:basedOn w:val="a0"/>
    <w:link w:val="a3"/>
    <w:uiPriority w:val="99"/>
    <w:rsid w:val="00F9494B"/>
    <w:rPr>
      <w:sz w:val="24"/>
      <w:szCs w:val="24"/>
      <w:lang w:val="en-US" w:eastAsia="en-US" w:bidi="he-IL"/>
    </w:rPr>
  </w:style>
  <w:style w:type="paragraph" w:styleId="a7">
    <w:name w:val="List Paragraph"/>
    <w:basedOn w:val="a"/>
    <w:uiPriority w:val="34"/>
    <w:qFormat/>
    <w:rsid w:val="001052CC"/>
    <w:pPr>
      <w:bidi w:val="0"/>
      <w:ind w:left="720"/>
      <w:contextualSpacing/>
    </w:pPr>
    <w:rPr>
      <w:rFonts w:eastAsiaTheme="minorHAnsi"/>
    </w:rPr>
  </w:style>
  <w:style w:type="table" w:styleId="a8">
    <w:name w:val="Table Grid"/>
    <w:basedOn w:val="a1"/>
    <w:rsid w:val="001052CC"/>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1052CC"/>
    <w:rPr>
      <w:color w:val="0000FF" w:themeColor="hyperlink"/>
      <w:u w:val="single"/>
    </w:rPr>
  </w:style>
  <w:style w:type="paragraph" w:styleId="a9">
    <w:name w:val="Balloon Text"/>
    <w:basedOn w:val="a"/>
    <w:link w:val="aa"/>
    <w:rsid w:val="00C878BD"/>
    <w:rPr>
      <w:rFonts w:ascii="Tahoma" w:hAnsi="Tahoma" w:cs="Tahoma"/>
      <w:sz w:val="16"/>
      <w:szCs w:val="16"/>
    </w:rPr>
  </w:style>
  <w:style w:type="character" w:customStyle="1" w:styleId="aa">
    <w:name w:val="טקסט בלונים תו"/>
    <w:basedOn w:val="a0"/>
    <w:link w:val="a9"/>
    <w:rsid w:val="00C878BD"/>
    <w:rPr>
      <w:rFonts w:ascii="Tahoma" w:hAnsi="Tahoma" w:cs="Tahoma"/>
      <w:sz w:val="16"/>
      <w:szCs w:val="16"/>
    </w:rPr>
  </w:style>
  <w:style w:type="paragraph" w:styleId="ab">
    <w:name w:val="Title"/>
    <w:basedOn w:val="a"/>
    <w:link w:val="ac"/>
    <w:uiPriority w:val="99"/>
    <w:qFormat/>
    <w:rsid w:val="001F4839"/>
    <w:pPr>
      <w:jc w:val="center"/>
    </w:pPr>
    <w:rPr>
      <w:rFonts w:cs="Narkisim"/>
      <w:sz w:val="28"/>
      <w:szCs w:val="32"/>
      <w:u w:val="single"/>
    </w:rPr>
  </w:style>
  <w:style w:type="character" w:customStyle="1" w:styleId="ac">
    <w:name w:val="כותרת טקסט תו"/>
    <w:basedOn w:val="a0"/>
    <w:link w:val="ab"/>
    <w:uiPriority w:val="99"/>
    <w:rsid w:val="001F4839"/>
    <w:rPr>
      <w:rFonts w:cs="Narkisim"/>
      <w:sz w:val="28"/>
      <w:szCs w:val="32"/>
      <w:u w:val="single"/>
    </w:rPr>
  </w:style>
  <w:style w:type="paragraph" w:styleId="ad">
    <w:name w:val="No Spacing"/>
    <w:basedOn w:val="a"/>
    <w:uiPriority w:val="1"/>
    <w:qFormat/>
    <w:rsid w:val="003143F4"/>
    <w:rPr>
      <w:rFonts w:ascii="Calibri" w:eastAsiaTheme="minorHAnsi" w:hAnsi="Calibri"/>
      <w:sz w:val="22"/>
      <w:szCs w:val="22"/>
    </w:rPr>
  </w:style>
  <w:style w:type="paragraph" w:customStyle="1" w:styleId="Default">
    <w:name w:val="Default"/>
    <w:rsid w:val="00125D4D"/>
    <w:pPr>
      <w:autoSpaceDE w:val="0"/>
      <w:autoSpaceDN w:val="0"/>
      <w:adjustRightInd w:val="0"/>
    </w:pPr>
    <w:rPr>
      <w:rFonts w:ascii="David" w:cs="David"/>
      <w:color w:val="000000"/>
      <w:sz w:val="24"/>
      <w:szCs w:val="24"/>
    </w:rPr>
  </w:style>
  <w:style w:type="paragraph" w:customStyle="1" w:styleId="1">
    <w:name w:val="תת סעיף1"/>
    <w:basedOn w:val="a"/>
    <w:rsid w:val="001F6534"/>
    <w:pPr>
      <w:numPr>
        <w:ilvl w:val="3"/>
        <w:numId w:val="1"/>
      </w:numPr>
      <w:spacing w:line="360" w:lineRule="auto"/>
      <w:jc w:val="both"/>
    </w:pPr>
    <w:rPr>
      <w:rFonts w:cs="Arial"/>
      <w:sz w:val="22"/>
      <w:szCs w:val="22"/>
    </w:rPr>
  </w:style>
  <w:style w:type="character" w:styleId="ae">
    <w:name w:val="annotation reference"/>
    <w:basedOn w:val="a0"/>
    <w:rsid w:val="00D67564"/>
    <w:rPr>
      <w:sz w:val="16"/>
      <w:szCs w:val="16"/>
    </w:rPr>
  </w:style>
  <w:style w:type="paragraph" w:styleId="af">
    <w:name w:val="annotation text"/>
    <w:basedOn w:val="a"/>
    <w:link w:val="af0"/>
    <w:rsid w:val="00D67564"/>
    <w:rPr>
      <w:sz w:val="20"/>
      <w:szCs w:val="20"/>
    </w:rPr>
  </w:style>
  <w:style w:type="character" w:customStyle="1" w:styleId="af0">
    <w:name w:val="טקסט הערה תו"/>
    <w:basedOn w:val="a0"/>
    <w:link w:val="af"/>
    <w:rsid w:val="00D67564"/>
  </w:style>
  <w:style w:type="paragraph" w:styleId="af1">
    <w:name w:val="annotation subject"/>
    <w:basedOn w:val="af"/>
    <w:next w:val="af"/>
    <w:link w:val="af2"/>
    <w:rsid w:val="00D67564"/>
    <w:rPr>
      <w:b/>
      <w:bCs/>
    </w:rPr>
  </w:style>
  <w:style w:type="character" w:customStyle="1" w:styleId="af2">
    <w:name w:val="נושא הערה תו"/>
    <w:basedOn w:val="af0"/>
    <w:link w:val="af1"/>
    <w:rsid w:val="00D67564"/>
    <w:rPr>
      <w:b/>
      <w:bCs/>
    </w:rPr>
  </w:style>
  <w:style w:type="paragraph" w:styleId="af3">
    <w:name w:val="Revision"/>
    <w:hidden/>
    <w:uiPriority w:val="99"/>
    <w:semiHidden/>
    <w:rsid w:val="00D67564"/>
    <w:rPr>
      <w:sz w:val="24"/>
      <w:szCs w:val="24"/>
    </w:rPr>
  </w:style>
  <w:style w:type="character" w:customStyle="1" w:styleId="af4">
    <w:name w:val="טקסט סעיף תו"/>
    <w:link w:val="af5"/>
    <w:rsid w:val="00143148"/>
    <w:rPr>
      <w:rFonts w:ascii="Arial" w:hAnsi="Arial" w:cs="Arial"/>
      <w:sz w:val="22"/>
      <w:szCs w:val="22"/>
    </w:rPr>
  </w:style>
  <w:style w:type="paragraph" w:customStyle="1" w:styleId="af5">
    <w:name w:val="טקסט סעיף"/>
    <w:basedOn w:val="a"/>
    <w:link w:val="af4"/>
    <w:rsid w:val="00143148"/>
    <w:pPr>
      <w:tabs>
        <w:tab w:val="num" w:pos="1107"/>
      </w:tabs>
      <w:spacing w:line="360" w:lineRule="auto"/>
      <w:ind w:left="1107" w:hanging="567"/>
      <w:jc w:val="both"/>
    </w:pPr>
    <w:rPr>
      <w:rFonts w:ascii="Arial" w:hAnsi="Arial" w:cs="Arial"/>
      <w:sz w:val="22"/>
      <w:szCs w:val="22"/>
    </w:rPr>
  </w:style>
  <w:style w:type="paragraph" w:styleId="af6">
    <w:name w:val="Body Text"/>
    <w:basedOn w:val="a"/>
    <w:link w:val="af7"/>
    <w:uiPriority w:val="99"/>
    <w:rsid w:val="002906FD"/>
    <w:pPr>
      <w:spacing w:after="120"/>
    </w:pPr>
    <w:rPr>
      <w:lang w:eastAsia="he-IL"/>
    </w:rPr>
  </w:style>
  <w:style w:type="character" w:customStyle="1" w:styleId="af7">
    <w:name w:val="גוף טקסט תו"/>
    <w:basedOn w:val="a0"/>
    <w:link w:val="af6"/>
    <w:uiPriority w:val="99"/>
    <w:rsid w:val="002906FD"/>
    <w:rPr>
      <w:sz w:val="24"/>
      <w:szCs w:val="24"/>
      <w:lang w:eastAsia="he-IL"/>
    </w:rPr>
  </w:style>
  <w:style w:type="paragraph" w:styleId="NormalWeb">
    <w:name w:val="Normal (Web)"/>
    <w:basedOn w:val="a"/>
    <w:uiPriority w:val="99"/>
    <w:unhideWhenUsed/>
    <w:rsid w:val="006D3B95"/>
    <w:pPr>
      <w:bidi w:val="0"/>
    </w:pPr>
    <w:rPr>
      <w:rFonts w:eastAsiaTheme="minorHAnsi"/>
    </w:rPr>
  </w:style>
  <w:style w:type="character" w:customStyle="1" w:styleId="a6">
    <w:name w:val="כותרת תחתונה תו"/>
    <w:basedOn w:val="a0"/>
    <w:link w:val="a5"/>
    <w:uiPriority w:val="99"/>
    <w:rsid w:val="00242782"/>
    <w:rPr>
      <w:sz w:val="24"/>
      <w:szCs w:val="24"/>
    </w:rPr>
  </w:style>
  <w:style w:type="character" w:styleId="af8">
    <w:name w:val="Strong"/>
    <w:basedOn w:val="a0"/>
    <w:uiPriority w:val="22"/>
    <w:qFormat/>
    <w:rsid w:val="00F46978"/>
    <w:rPr>
      <w:b/>
      <w:bCs/>
    </w:rPr>
  </w:style>
  <w:style w:type="table" w:customStyle="1" w:styleId="10">
    <w:name w:val="טקסט טבלה תחתונה1"/>
    <w:basedOn w:val="a1"/>
    <w:next w:val="a8"/>
    <w:rsid w:val="00BE6FC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רשת טבלה1"/>
    <w:basedOn w:val="a1"/>
    <w:next w:val="a8"/>
    <w:rsid w:val="008063E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pple-style-span">
    <w:name w:val="apple-style-span"/>
    <w:basedOn w:val="a0"/>
    <w:rsid w:val="00FA73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406946">
      <w:bodyDiv w:val="1"/>
      <w:marLeft w:val="0"/>
      <w:marRight w:val="0"/>
      <w:marTop w:val="0"/>
      <w:marBottom w:val="0"/>
      <w:divBdr>
        <w:top w:val="none" w:sz="0" w:space="0" w:color="auto"/>
        <w:left w:val="none" w:sz="0" w:space="0" w:color="auto"/>
        <w:bottom w:val="none" w:sz="0" w:space="0" w:color="auto"/>
        <w:right w:val="none" w:sz="0" w:space="0" w:color="auto"/>
      </w:divBdr>
    </w:div>
    <w:div w:id="352846034">
      <w:bodyDiv w:val="1"/>
      <w:marLeft w:val="0"/>
      <w:marRight w:val="0"/>
      <w:marTop w:val="0"/>
      <w:marBottom w:val="0"/>
      <w:divBdr>
        <w:top w:val="none" w:sz="0" w:space="0" w:color="auto"/>
        <w:left w:val="none" w:sz="0" w:space="0" w:color="auto"/>
        <w:bottom w:val="none" w:sz="0" w:space="0" w:color="auto"/>
        <w:right w:val="none" w:sz="0" w:space="0" w:color="auto"/>
      </w:divBdr>
    </w:div>
    <w:div w:id="488864564">
      <w:bodyDiv w:val="1"/>
      <w:marLeft w:val="0"/>
      <w:marRight w:val="0"/>
      <w:marTop w:val="0"/>
      <w:marBottom w:val="0"/>
      <w:divBdr>
        <w:top w:val="none" w:sz="0" w:space="0" w:color="auto"/>
        <w:left w:val="none" w:sz="0" w:space="0" w:color="auto"/>
        <w:bottom w:val="none" w:sz="0" w:space="0" w:color="auto"/>
        <w:right w:val="none" w:sz="0" w:space="0" w:color="auto"/>
      </w:divBdr>
    </w:div>
    <w:div w:id="589049714">
      <w:bodyDiv w:val="1"/>
      <w:marLeft w:val="0"/>
      <w:marRight w:val="0"/>
      <w:marTop w:val="0"/>
      <w:marBottom w:val="0"/>
      <w:divBdr>
        <w:top w:val="none" w:sz="0" w:space="0" w:color="auto"/>
        <w:left w:val="none" w:sz="0" w:space="0" w:color="auto"/>
        <w:bottom w:val="none" w:sz="0" w:space="0" w:color="auto"/>
        <w:right w:val="none" w:sz="0" w:space="0" w:color="auto"/>
      </w:divBdr>
    </w:div>
    <w:div w:id="599988308">
      <w:bodyDiv w:val="1"/>
      <w:marLeft w:val="0"/>
      <w:marRight w:val="0"/>
      <w:marTop w:val="0"/>
      <w:marBottom w:val="0"/>
      <w:divBdr>
        <w:top w:val="none" w:sz="0" w:space="0" w:color="auto"/>
        <w:left w:val="none" w:sz="0" w:space="0" w:color="auto"/>
        <w:bottom w:val="none" w:sz="0" w:space="0" w:color="auto"/>
        <w:right w:val="none" w:sz="0" w:space="0" w:color="auto"/>
      </w:divBdr>
    </w:div>
    <w:div w:id="610283506">
      <w:bodyDiv w:val="1"/>
      <w:marLeft w:val="0"/>
      <w:marRight w:val="0"/>
      <w:marTop w:val="0"/>
      <w:marBottom w:val="0"/>
      <w:divBdr>
        <w:top w:val="none" w:sz="0" w:space="0" w:color="auto"/>
        <w:left w:val="none" w:sz="0" w:space="0" w:color="auto"/>
        <w:bottom w:val="none" w:sz="0" w:space="0" w:color="auto"/>
        <w:right w:val="none" w:sz="0" w:space="0" w:color="auto"/>
      </w:divBdr>
    </w:div>
    <w:div w:id="661352353">
      <w:bodyDiv w:val="1"/>
      <w:marLeft w:val="0"/>
      <w:marRight w:val="0"/>
      <w:marTop w:val="0"/>
      <w:marBottom w:val="0"/>
      <w:divBdr>
        <w:top w:val="none" w:sz="0" w:space="0" w:color="auto"/>
        <w:left w:val="none" w:sz="0" w:space="0" w:color="auto"/>
        <w:bottom w:val="none" w:sz="0" w:space="0" w:color="auto"/>
        <w:right w:val="none" w:sz="0" w:space="0" w:color="auto"/>
      </w:divBdr>
    </w:div>
    <w:div w:id="781458568">
      <w:bodyDiv w:val="1"/>
      <w:marLeft w:val="0"/>
      <w:marRight w:val="0"/>
      <w:marTop w:val="0"/>
      <w:marBottom w:val="0"/>
      <w:divBdr>
        <w:top w:val="none" w:sz="0" w:space="0" w:color="auto"/>
        <w:left w:val="none" w:sz="0" w:space="0" w:color="auto"/>
        <w:bottom w:val="none" w:sz="0" w:space="0" w:color="auto"/>
        <w:right w:val="none" w:sz="0" w:space="0" w:color="auto"/>
      </w:divBdr>
    </w:div>
    <w:div w:id="904953431">
      <w:bodyDiv w:val="1"/>
      <w:marLeft w:val="0"/>
      <w:marRight w:val="0"/>
      <w:marTop w:val="0"/>
      <w:marBottom w:val="0"/>
      <w:divBdr>
        <w:top w:val="none" w:sz="0" w:space="0" w:color="auto"/>
        <w:left w:val="none" w:sz="0" w:space="0" w:color="auto"/>
        <w:bottom w:val="none" w:sz="0" w:space="0" w:color="auto"/>
        <w:right w:val="none" w:sz="0" w:space="0" w:color="auto"/>
      </w:divBdr>
    </w:div>
    <w:div w:id="1127623334">
      <w:bodyDiv w:val="1"/>
      <w:marLeft w:val="0"/>
      <w:marRight w:val="0"/>
      <w:marTop w:val="0"/>
      <w:marBottom w:val="0"/>
      <w:divBdr>
        <w:top w:val="none" w:sz="0" w:space="0" w:color="auto"/>
        <w:left w:val="none" w:sz="0" w:space="0" w:color="auto"/>
        <w:bottom w:val="none" w:sz="0" w:space="0" w:color="auto"/>
        <w:right w:val="none" w:sz="0" w:space="0" w:color="auto"/>
      </w:divBdr>
    </w:div>
    <w:div w:id="1179999875">
      <w:bodyDiv w:val="1"/>
      <w:marLeft w:val="0"/>
      <w:marRight w:val="0"/>
      <w:marTop w:val="0"/>
      <w:marBottom w:val="0"/>
      <w:divBdr>
        <w:top w:val="none" w:sz="0" w:space="0" w:color="auto"/>
        <w:left w:val="none" w:sz="0" w:space="0" w:color="auto"/>
        <w:bottom w:val="none" w:sz="0" w:space="0" w:color="auto"/>
        <w:right w:val="none" w:sz="0" w:space="0" w:color="auto"/>
      </w:divBdr>
    </w:div>
    <w:div w:id="1243880875">
      <w:bodyDiv w:val="1"/>
      <w:marLeft w:val="0"/>
      <w:marRight w:val="0"/>
      <w:marTop w:val="0"/>
      <w:marBottom w:val="0"/>
      <w:divBdr>
        <w:top w:val="none" w:sz="0" w:space="0" w:color="auto"/>
        <w:left w:val="none" w:sz="0" w:space="0" w:color="auto"/>
        <w:bottom w:val="none" w:sz="0" w:space="0" w:color="auto"/>
        <w:right w:val="none" w:sz="0" w:space="0" w:color="auto"/>
      </w:divBdr>
    </w:div>
    <w:div w:id="1275138158">
      <w:bodyDiv w:val="1"/>
      <w:marLeft w:val="0"/>
      <w:marRight w:val="0"/>
      <w:marTop w:val="0"/>
      <w:marBottom w:val="0"/>
      <w:divBdr>
        <w:top w:val="none" w:sz="0" w:space="0" w:color="auto"/>
        <w:left w:val="none" w:sz="0" w:space="0" w:color="auto"/>
        <w:bottom w:val="none" w:sz="0" w:space="0" w:color="auto"/>
        <w:right w:val="none" w:sz="0" w:space="0" w:color="auto"/>
      </w:divBdr>
    </w:div>
    <w:div w:id="1305427914">
      <w:bodyDiv w:val="1"/>
      <w:marLeft w:val="0"/>
      <w:marRight w:val="0"/>
      <w:marTop w:val="0"/>
      <w:marBottom w:val="0"/>
      <w:divBdr>
        <w:top w:val="none" w:sz="0" w:space="0" w:color="auto"/>
        <w:left w:val="none" w:sz="0" w:space="0" w:color="auto"/>
        <w:bottom w:val="none" w:sz="0" w:space="0" w:color="auto"/>
        <w:right w:val="none" w:sz="0" w:space="0" w:color="auto"/>
      </w:divBdr>
    </w:div>
    <w:div w:id="1466506393">
      <w:bodyDiv w:val="1"/>
      <w:marLeft w:val="0"/>
      <w:marRight w:val="0"/>
      <w:marTop w:val="0"/>
      <w:marBottom w:val="0"/>
      <w:divBdr>
        <w:top w:val="none" w:sz="0" w:space="0" w:color="auto"/>
        <w:left w:val="none" w:sz="0" w:space="0" w:color="auto"/>
        <w:bottom w:val="none" w:sz="0" w:space="0" w:color="auto"/>
        <w:right w:val="none" w:sz="0" w:space="0" w:color="auto"/>
      </w:divBdr>
    </w:div>
    <w:div w:id="1546218639">
      <w:bodyDiv w:val="1"/>
      <w:marLeft w:val="0"/>
      <w:marRight w:val="0"/>
      <w:marTop w:val="0"/>
      <w:marBottom w:val="0"/>
      <w:divBdr>
        <w:top w:val="none" w:sz="0" w:space="0" w:color="auto"/>
        <w:left w:val="none" w:sz="0" w:space="0" w:color="auto"/>
        <w:bottom w:val="none" w:sz="0" w:space="0" w:color="auto"/>
        <w:right w:val="none" w:sz="0" w:space="0" w:color="auto"/>
      </w:divBdr>
    </w:div>
    <w:div w:id="1994407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1CCEBC-52CF-4D88-BB73-F30B33C27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1</Pages>
  <Words>405</Words>
  <Characters>2070</Characters>
  <Application>Microsoft Office Word</Application>
  <DocSecurity>0</DocSecurity>
  <Lines>17</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vt:lpstr>
      <vt:lpstr>‏</vt:lpstr>
    </vt:vector>
  </TitlesOfParts>
  <Company>Mofa</Company>
  <LinksUpToDate>false</LinksUpToDate>
  <CharactersWithSpaces>2471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Oded Rachman</dc:creator>
  <cp:lastModifiedBy>Rachman Oded</cp:lastModifiedBy>
  <cp:revision>7</cp:revision>
  <cp:lastPrinted>2025-11-04T07:56:00Z</cp:lastPrinted>
  <dcterms:created xsi:type="dcterms:W3CDTF">2025-12-08T14:45:00Z</dcterms:created>
  <dcterms:modified xsi:type="dcterms:W3CDTF">2025-12-09T09:27:00Z</dcterms:modified>
</cp:coreProperties>
</file>